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AC3" w:rsidRDefault="00EF0AC3" w:rsidP="000910BA">
      <w:pPr>
        <w:shd w:val="clear" w:color="auto" w:fill="FFFFFF"/>
        <w:spacing w:after="0" w:line="240" w:lineRule="auto"/>
        <w:ind w:right="-57"/>
        <w:rPr>
          <w:rFonts w:ascii="Times New Roman" w:hAnsi="Times New Roman" w:cs="Times New Roman"/>
          <w:b/>
          <w:bCs/>
          <w:color w:val="000000"/>
          <w:sz w:val="21"/>
          <w:szCs w:val="21"/>
        </w:rPr>
      </w:pPr>
      <w:r w:rsidRPr="00EF0AC3">
        <w:rPr>
          <w:rFonts w:ascii="Times New Roman" w:hAnsi="Times New Roman" w:cs="Times New Roman"/>
          <w:b/>
          <w:bCs/>
          <w:noProof/>
          <w:color w:val="000000"/>
          <w:sz w:val="21"/>
          <w:szCs w:val="21"/>
        </w:rPr>
        <w:drawing>
          <wp:inline distT="0" distB="0" distL="0" distR="0">
            <wp:extent cx="6645910" cy="94029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p>
    <w:p w:rsidR="00EF0AC3" w:rsidRDefault="00EF0AC3" w:rsidP="000910BA">
      <w:pPr>
        <w:shd w:val="clear" w:color="auto" w:fill="FFFFFF"/>
        <w:spacing w:after="0" w:line="240" w:lineRule="auto"/>
        <w:ind w:right="-57"/>
        <w:rPr>
          <w:rFonts w:ascii="Times New Roman" w:hAnsi="Times New Roman" w:cs="Times New Roman"/>
          <w:b/>
          <w:bCs/>
          <w:color w:val="000000"/>
          <w:sz w:val="21"/>
          <w:szCs w:val="21"/>
        </w:rPr>
      </w:pPr>
    </w:p>
    <w:p w:rsidR="00EF0AC3" w:rsidRDefault="00EF0AC3" w:rsidP="000910BA">
      <w:pPr>
        <w:shd w:val="clear" w:color="auto" w:fill="FFFFFF"/>
        <w:spacing w:after="0" w:line="240" w:lineRule="auto"/>
        <w:ind w:right="-57"/>
        <w:rPr>
          <w:rFonts w:ascii="Times New Roman" w:hAnsi="Times New Roman" w:cs="Times New Roman"/>
          <w:b/>
          <w:bCs/>
          <w:color w:val="000000"/>
          <w:sz w:val="21"/>
          <w:szCs w:val="21"/>
        </w:rPr>
      </w:pPr>
      <w:bookmarkStart w:id="0" w:name="_GoBack"/>
      <w:bookmarkEnd w:id="0"/>
    </w:p>
    <w:p w:rsidR="00EF0AC3" w:rsidRDefault="00EF0AC3" w:rsidP="000910BA">
      <w:pPr>
        <w:shd w:val="clear" w:color="auto" w:fill="FFFFFF"/>
        <w:spacing w:after="0" w:line="240" w:lineRule="auto"/>
        <w:ind w:right="-57"/>
        <w:rPr>
          <w:rFonts w:ascii="Times New Roman" w:hAnsi="Times New Roman" w:cs="Times New Roman"/>
          <w:b/>
          <w:bCs/>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r w:rsidRPr="003B5168">
        <w:rPr>
          <w:rFonts w:ascii="Times New Roman" w:hAnsi="Times New Roman" w:cs="Times New Roman"/>
          <w:b/>
          <w:bCs/>
          <w:color w:val="000000"/>
          <w:sz w:val="21"/>
          <w:szCs w:val="21"/>
        </w:rPr>
        <w:lastRenderedPageBreak/>
        <w:t>1.ПОЯСНИТЕЛЬНАЯ ЗАПИСКА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Рабочая программа по предмету физике 7-9 классов для основной школы составлена в соответствии 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1.Федеральным законом Российской Федерации от 29декабря2012года №273ФЗ «Об образовании в Российской Федерации»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2.Требованиями Федерального Государственного образовательного стандарта основного общего образования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 Примерной образовательной программы основного общего образования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4..Авторской программы А.В.Пёрышкин, Е.М.Гутник</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5.Программы для общеобразовательных учреждений. Физика. Астрономия.7-11 классы / составители В.А. Коровин, В.А. Орлов.- М.: Дрофа, 2010. – 334с.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6..Образовательной программы основного общего образования МКОУ Солёновской СОШ им В. А. Казначеева;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7.Учебного плана МКОУ Солёновской СОШ им В. А. Казначеева на 2020-2021учебный год;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8..Федерального перечня учебников;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9.Положения о рабочей программе МКОУ Солёновской СОШ им В. А. Казначеева.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АКТУАЛЬНОСТЬ</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работымеханизмов,высокотехнологичных устройств иприборов,развитие компетенций в решении инженерно-технических и научно-исследовательскихзадач.</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Учебный предмет «Физика» способствует формированию у обучающихся уменийбезопасно использовать лабораторноеоборудование,проводить естественно-научныеисследованияиэксперименты, анализировать полученные результаты, представлять и научно аргументировать полученныевыводы.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«Экология»,«Основы безопасности жизнедеятельности», «История», «Литература» и др.</w:t>
      </w: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Литература</w:t>
      </w:r>
      <w:r w:rsidRPr="003B5168">
        <w:rPr>
          <w:rFonts w:ascii="Times New Roman" w:hAnsi="Times New Roman" w:cs="Times New Roman"/>
          <w:color w:val="000000"/>
          <w:sz w:val="21"/>
          <w:szCs w:val="21"/>
        </w:rPr>
        <w:t>:</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УМК «Физика. 8 класс»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     А.В. Перышкин Физика – 8, учебник для общеобразовательных учреждений М.: Дрофа, 2012 г.</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 ЭОР Физика 8кл Ханнонова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 О. И. Громцева Контрольные и самостоятельные работы по физике к учебнику А. В. Пёрышкина «Физика. 8класс» М: «Дрофа»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 Е. М. Гутник, Е. В. Рыбакова, Е. В. Шаронина Физика 8класс Тематическое и поурочное планирование к учебнику А. В. Пёрышкина.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12.Ю.С. Куперштейн Физика 7-8 класс опорные конспекты и дифференцированные задачи Санкт-Петербург 2015г.</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13.А.В. Пёрышкин Сборник задач по физике 7-9классы. Издательство «Экзамен» Москва 2009</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14.В И. Лукашик, Е. В. Иванова Сборник задач по физике Издательство Просвещение2011год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УМК «Физика. 9 класс»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15.А.В. Перышкин, Е.М. Гутник. Физика 9 класс. М.: Дрофа, 2014.</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16.А. П. Рымкевич. Задачник 7-9 классы для обще образовательных учреждений. – М.: Дрофа, 2006.</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17.В.И.Лукашик. Сборник задач по физике. 7-9 класс. М.: Просвещение,2007.</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18.Е.М.Гутник Рабочая тетрадь. Тестовые задания к ЕГЭ.</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 16.А. П. Рымкевич. Задачник 9-10 классы для обще образовательных учреждений. – М.: Дрофа, 2006.</w:t>
      </w: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Цели </w:t>
      </w:r>
      <w:r w:rsidRPr="003B5168">
        <w:rPr>
          <w:rFonts w:ascii="Times New Roman" w:hAnsi="Times New Roman" w:cs="Times New Roman"/>
          <w:color w:val="000000"/>
          <w:sz w:val="21"/>
          <w:szCs w:val="21"/>
        </w:rPr>
        <w:t>изучения физики в основной школе следующие:</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усвоение обучающимися смысла основных понятий и законов физики, взаимосвязи междуними;</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формирование системы научных знаний о природе, ее фундаментальных законах для построения представления о физической картине мира;</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разумногоиспользованиядостижений науки в дальнейшем развитиицивилизации;</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формирование убежденности в познаваемости окружающего мира и достоверностинаучных методов егоизучения;</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организация экологического мышления и ценностного отношения кприроде;</w:t>
      </w:r>
    </w:p>
    <w:p w:rsidR="00AA6D5F" w:rsidRPr="003B5168" w:rsidRDefault="00AA6D5F" w:rsidP="000910BA">
      <w:pPr>
        <w:numPr>
          <w:ilvl w:val="0"/>
          <w:numId w:val="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развитие познавательных интересов и творческих способностей обучающихся, а также интереса к расширению и углублению физических знаний и выбора физики как профильногопредмета.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Достижение целей обеспечивается решением следующих </w:t>
      </w:r>
      <w:r w:rsidRPr="003B5168">
        <w:rPr>
          <w:rFonts w:ascii="Times New Roman" w:hAnsi="Times New Roman" w:cs="Times New Roman"/>
          <w:b/>
          <w:bCs/>
          <w:color w:val="000000"/>
          <w:sz w:val="21"/>
          <w:szCs w:val="21"/>
        </w:rPr>
        <w:t>задач</w:t>
      </w:r>
      <w:r w:rsidRPr="003B5168">
        <w:rPr>
          <w:rFonts w:ascii="Times New Roman" w:hAnsi="Times New Roman" w:cs="Times New Roman"/>
          <w:color w:val="000000"/>
          <w:sz w:val="21"/>
          <w:szCs w:val="21"/>
        </w:rPr>
        <w:t>:</w:t>
      </w:r>
    </w:p>
    <w:p w:rsidR="00AA6D5F" w:rsidRPr="003B5168" w:rsidRDefault="00AA6D5F" w:rsidP="000910BA">
      <w:pPr>
        <w:numPr>
          <w:ilvl w:val="0"/>
          <w:numId w:val="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знакомство обучающихся с методом научного познания и методами исследования объектов и явленийприроды;</w:t>
      </w:r>
    </w:p>
    <w:p w:rsidR="00AA6D5F" w:rsidRPr="003B5168" w:rsidRDefault="00AA6D5F" w:rsidP="000910BA">
      <w:pPr>
        <w:numPr>
          <w:ilvl w:val="0"/>
          <w:numId w:val="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приобретение обучающимися знаний о механических, тепловых, электромагнитных иквантовых явлениях, физических величинах, характеризующих этиявления;</w:t>
      </w:r>
    </w:p>
    <w:p w:rsidR="00AA6D5F" w:rsidRPr="003B5168" w:rsidRDefault="00AA6D5F" w:rsidP="000910BA">
      <w:pPr>
        <w:numPr>
          <w:ilvl w:val="0"/>
          <w:numId w:val="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использованиемизмерительных приборов, широко применяемых в практическойжизни;</w:t>
      </w:r>
    </w:p>
    <w:p w:rsidR="00AA6D5F" w:rsidRPr="003B5168" w:rsidRDefault="00AA6D5F" w:rsidP="000910BA">
      <w:pPr>
        <w:numPr>
          <w:ilvl w:val="0"/>
          <w:numId w:val="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овладение обучающимися такими общенаучными понятиями, как природное явление, эмпирически установленный факт, проблема, гипотеза, теоретический вывод,результат экспериментальнойпроверки;</w:t>
      </w:r>
    </w:p>
    <w:p w:rsidR="00AA6D5F" w:rsidRPr="003B5168" w:rsidRDefault="00AA6D5F" w:rsidP="000910BA">
      <w:pPr>
        <w:numPr>
          <w:ilvl w:val="0"/>
          <w:numId w:val="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потребностейчеловека.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Данный курс является одним из звеньев в формировании естественно-научных знаний учащихся наряду с химией, биологией, географией. Принцип построения курса— объединение изучаемых фактов вокруг общих физических идей. Это позволило рассматривать отдельные явления и законы, как частные случаи более общих положений науки, что способствует пониманию материала, развитию логического мышления, а не простому заучиванию фактов.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Изучение строения вещества в 7 классе создает представления о познаваемости явлений, их обусловленности, о возможности непрерывного углубления и пополнения знаний: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молекула— атом; строение атома— электрон. Далее эти знания используются при изучении массы, плотности, давления газа, закона Паскаля, объяснении изменения атмосферного давления.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 8 классе продолжается использование знаний о молекулах при изучении тепловых явлений. Сведения по электронной теории вводятся в разделе «Электрические явления». Далее изучаются электромагнитные и световые явления.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Курс физики 9 класса расширяет и систематизирует знания по физике, полученные учащимися в 7 и 8 классах, поднимая их на уровень законов. Новым в содержании курса 9 класса является включение астрофизического материала в соответствии с требованиями ФГОС.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 основной школе физика изучается с 7 по 9 класс. Учебный план составляет 238 учебных часов, в том числе в 7, 8 классах по 68 учебных часов из расчета 2 учебных часа в неделю, в 9 классе 102 часа 3 учебных часа в неделю.</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ФОРМЫ ОРГАНИЗАЦИИ ОБРАЗОВАТЕЛЬНОГО ПРОЦЕССА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Основной формой организации учебного процесса является урок в рамках классно-урочной системы. В качестве дополнительных форм используется система консультационной поддержки, дополнительных индивидуальных занятий, самостоятельная работа обучающихся с использованием современных информационных технологий, внеурочная деятельность по предмету.</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Общие формы организации обучения: индивидуальная, парная, групповая, коллективная, фронтальная, которые реализуются на уроке, в проектно-исследовательской работе, на семинарах, конференциях, экскурсиях, при проведении лабораторных работ.</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Типы уроков: уроки «открытия» нового знания; уроки отработки умений и рефлексии; уроки общеметодологической направленности; уроки развивающего контроля.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Формы организации учебно-исследовательской деятельности на учебных занятиях: урок-исследование, урок-творческий отчет, урок изобретательства, урок -защита исследовательских проектов, учебный эксперимент, домашнее задание исследовательского характера.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ТЕХНОЛОГИИ ОБУЧЕНИЯ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Формированию необходимых ключевых компетенций способствует использование современных образовательных технологий или элементов этих технологий: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технологии проблемного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обучения на примере конкретных ситуаций;</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развивающего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РКМЧП (развития критического мышления через чтение и письмо);</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проектной и исследовательской деятельности учащихся;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ИКТ-технологии;</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педагогика сотрудничества;</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технологии дискуссий и диалоговые технологии;</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развивающих исследовательских задач (ТРИЗ);</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здоровьесберегающие технологии;</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технологии индивидуального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группового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технологии интегрированного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технология разноуровневого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технология игрового обучения</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традиционные образовательные технологии</w:t>
      </w:r>
      <w:r w:rsidRPr="003B5168">
        <w:rPr>
          <w:rFonts w:ascii="Times New Roman" w:hAnsi="Times New Roman" w:cs="Times New Roman"/>
          <w:color w:val="000000"/>
          <w:sz w:val="21"/>
          <w:szCs w:val="21"/>
        </w:rPr>
        <w:sym w:font="Symbol" w:char="F020"/>
      </w:r>
      <w:r w:rsidRPr="003B5168">
        <w:rPr>
          <w:rFonts w:ascii="Times New Roman" w:hAnsi="Times New Roman" w:cs="Times New Roman"/>
          <w:color w:val="000000"/>
          <w:sz w:val="21"/>
          <w:szCs w:val="21"/>
        </w:rPr>
        <w:sym w:font="Symbol" w:char="F0FC"/>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 другие, которые педагог считает целесообразным применять в своей работе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ВИДЫ И ФОРМЫ ТЕКУЩЕГО КОНТРОЛЯ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Текущий контроль</w:t>
      </w:r>
      <w:r w:rsidRPr="003B5168">
        <w:rPr>
          <w:rFonts w:ascii="Times New Roman" w:hAnsi="Times New Roman" w:cs="Times New Roman"/>
          <w:color w:val="000000"/>
          <w:sz w:val="21"/>
          <w:szCs w:val="21"/>
        </w:rPr>
        <w:t> по физике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теста.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Тематический контроль</w:t>
      </w:r>
      <w:r w:rsidRPr="003B5168">
        <w:rPr>
          <w:rFonts w:ascii="Times New Roman" w:hAnsi="Times New Roman" w:cs="Times New Roman"/>
          <w:color w:val="000000"/>
          <w:sz w:val="21"/>
          <w:szCs w:val="21"/>
        </w:rPr>
        <w:t> по физике проводится в основном в письменной форме. Для тематических проверок выбираются узловые вопросы программы. Контроль проводится в форме контрольных работ или тестов.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Итоговый контроль</w:t>
      </w:r>
      <w:r w:rsidRPr="003B5168">
        <w:rPr>
          <w:rFonts w:ascii="Times New Roman" w:hAnsi="Times New Roman" w:cs="Times New Roman"/>
          <w:color w:val="000000"/>
          <w:sz w:val="21"/>
          <w:szCs w:val="21"/>
        </w:rPr>
        <w:t> по физике проводится в форме контрольных работ комбинированного характера.</w:t>
      </w: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СТРУКТУРА РАБОЧЕЙ ПРОГРАММЫ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Программа включает четыре раздела:</w:t>
      </w:r>
    </w:p>
    <w:p w:rsidR="00AA6D5F" w:rsidRPr="003B5168" w:rsidRDefault="00AA6D5F" w:rsidP="000910BA">
      <w:pPr>
        <w:numPr>
          <w:ilvl w:val="0"/>
          <w:numId w:val="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«Пояснительная записка», где охарактеризован вклад предмета в достижение целей основного общего образования; сформулированы цели, задачи и основные результаты изучения предмета на нескольких уровнях — личностном, метапредметном и предметном, дается общая характеристика курса, его места в учебном плане, описаны ценностные ориентиры содержания учебного предмета. В пояснительной записке указаны также основные формы образовательного процесса, технологии обучения.</w:t>
      </w:r>
    </w:p>
    <w:p w:rsidR="00AA6D5F" w:rsidRPr="003B5168" w:rsidRDefault="00AA6D5F" w:rsidP="000910BA">
      <w:pPr>
        <w:numPr>
          <w:ilvl w:val="0"/>
          <w:numId w:val="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«Планируемые результаты учебной деятельности», которые представлены на базовом («обучающийся научится») и повышенном («обучающийся получит возможность научиться») уровнях освоения материала основной школы по физике.</w:t>
      </w:r>
    </w:p>
    <w:p w:rsidR="00AA6D5F" w:rsidRPr="003B5168" w:rsidRDefault="00AA6D5F" w:rsidP="000910BA">
      <w:pPr>
        <w:numPr>
          <w:ilvl w:val="0"/>
          <w:numId w:val="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«Содержание курса», где представлено изучаемое содержание, разбитое по темам.</w:t>
      </w:r>
    </w:p>
    <w:p w:rsidR="00AA6D5F" w:rsidRPr="003B5168" w:rsidRDefault="00AA6D5F" w:rsidP="000910BA">
      <w:pPr>
        <w:numPr>
          <w:ilvl w:val="0"/>
          <w:numId w:val="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«Тематическое планирование»,в котором дан перечень тем курса и число учебных часов, отводимых на изучение каждой темы, указаны лабораторные и контрольные работы по каждой теме.</w:t>
      </w: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2.Планируемые результаты освоения курса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Личностными результатами </w:t>
      </w:r>
      <w:r w:rsidRPr="003B5168">
        <w:rPr>
          <w:rFonts w:ascii="Times New Roman" w:hAnsi="Times New Roman" w:cs="Times New Roman"/>
          <w:color w:val="000000"/>
          <w:sz w:val="21"/>
          <w:szCs w:val="21"/>
        </w:rPr>
        <w:t>обучения физике в основной школе являются: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191135" cy="127635"/>
            <wp:effectExtent l="19050" t="0" r="0" b="0"/>
            <wp:docPr id="1" name="Рисунок 1" descr="https://fsd.multiurok.ru/html/2018/11/30/s_5c013f379b590/101353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multiurok.ru/html/2018/11/30/s_5c013f379b590/1013531_1.png"/>
                    <pic:cNvPicPr>
                      <a:picLocks noChangeAspect="1" noChangeArrowheads="1"/>
                    </pic:cNvPicPr>
                  </pic:nvPicPr>
                  <pic:blipFill>
                    <a:blip r:embed="rId8"/>
                    <a:srcRect/>
                    <a:stretch>
                      <a:fillRect/>
                    </a:stretch>
                  </pic:blipFill>
                  <pic:spPr bwMode="auto">
                    <a:xfrm>
                      <a:off x="0" y="0"/>
                      <a:ext cx="191135"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сформированность познавательных интересов на основе развития интеллектуальных и творческих способностей обучающихся;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55270" cy="127635"/>
            <wp:effectExtent l="19050" t="0" r="0" b="0"/>
            <wp:docPr id="2" name="Рисунок 2" descr="https://fsd.multiurok.ru/html/2018/11/30/s_5c013f379b590/101353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18/11/30/s_5c013f379b590/1013531_2.png"/>
                    <pic:cNvPicPr>
                      <a:picLocks noChangeAspect="1" noChangeArrowheads="1"/>
                    </pic:cNvPicPr>
                  </pic:nvPicPr>
                  <pic:blipFill>
                    <a:blip r:embed="rId9"/>
                    <a:srcRect/>
                    <a:stretch>
                      <a:fillRect/>
                    </a:stretch>
                  </pic:blipFill>
                  <pic:spPr bwMode="auto">
                    <a:xfrm>
                      <a:off x="0" y="0"/>
                      <a:ext cx="255270"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180975" cy="127635"/>
            <wp:effectExtent l="19050" t="0" r="9525" b="0"/>
            <wp:docPr id="3" name="Рисунок 3" descr="https://fsd.multiurok.ru/html/2018/11/30/s_5c013f379b590/101353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18/11/30/s_5c013f379b590/1013531_3.png"/>
                    <pic:cNvPicPr>
                      <a:picLocks noChangeAspect="1" noChangeArrowheads="1"/>
                    </pic:cNvPicPr>
                  </pic:nvPicPr>
                  <pic:blipFill>
                    <a:blip r:embed="rId10"/>
                    <a:srcRect/>
                    <a:stretch>
                      <a:fillRect/>
                    </a:stretch>
                  </pic:blipFill>
                  <pic:spPr bwMode="auto">
                    <a:xfrm>
                      <a:off x="0" y="0"/>
                      <a:ext cx="180975" cy="127635"/>
                    </a:xfrm>
                    <a:prstGeom prst="rect">
                      <a:avLst/>
                    </a:prstGeom>
                    <a:noFill/>
                    <a:ln w="9525">
                      <a:noFill/>
                      <a:miter lim="800000"/>
                      <a:headEnd/>
                      <a:tailEnd/>
                    </a:ln>
                  </pic:spPr>
                </pic:pic>
              </a:graphicData>
            </a:graphic>
          </wp:inline>
        </w:drawing>
      </w:r>
      <w:r w:rsidRPr="003B5168">
        <w:rPr>
          <w:rFonts w:ascii="Times New Roman" w:hAnsi="Times New Roman" w:cs="Times New Roman"/>
          <w:noProof/>
          <w:color w:val="000000"/>
          <w:sz w:val="21"/>
          <w:szCs w:val="21"/>
        </w:rPr>
        <w:drawing>
          <wp:inline distT="0" distB="0" distL="0" distR="0">
            <wp:extent cx="308610" cy="127635"/>
            <wp:effectExtent l="19050" t="0" r="0" b="0"/>
            <wp:docPr id="4" name="Рисунок 4" descr="https://fsd.multiurok.ru/html/2018/11/30/s_5c013f379b590/101353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18/11/30/s_5c013f379b590/1013531_4.png"/>
                    <pic:cNvPicPr>
                      <a:picLocks noChangeAspect="1" noChangeArrowheads="1"/>
                    </pic:cNvPicPr>
                  </pic:nvPicPr>
                  <pic:blipFill>
                    <a:blip r:embed="rId11"/>
                    <a:srcRect/>
                    <a:stretch>
                      <a:fillRect/>
                    </a:stretch>
                  </pic:blipFill>
                  <pic:spPr bwMode="auto">
                    <a:xfrm>
                      <a:off x="0" y="0"/>
                      <a:ext cx="308610"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самостоятельность в приобретении новых знаний и практических умений; готовность к выбору жизненного пути в соответствии с собственными интересамивозможностями;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55270" cy="138430"/>
            <wp:effectExtent l="19050" t="0" r="0" b="0"/>
            <wp:docPr id="5" name="Рисунок 5" descr="https://fsd.multiurok.ru/html/2018/11/30/s_5c013f379b590/101353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18/11/30/s_5c013f379b590/1013531_5.png"/>
                    <pic:cNvPicPr>
                      <a:picLocks noChangeAspect="1" noChangeArrowheads="1"/>
                    </pic:cNvPicPr>
                  </pic:nvPicPr>
                  <pic:blipFill>
                    <a:blip r:embed="rId12"/>
                    <a:srcRect/>
                    <a:stretch>
                      <a:fillRect/>
                    </a:stretch>
                  </pic:blipFill>
                  <pic:spPr bwMode="auto">
                    <a:xfrm>
                      <a:off x="0" y="0"/>
                      <a:ext cx="255270" cy="138430"/>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мотивация образовательной деятельности школьников на основе личностноориентированного подхода;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191135" cy="127635"/>
            <wp:effectExtent l="19050" t="0" r="0" b="0"/>
            <wp:docPr id="6" name="Рисунок 6" descr="https://fsd.multiurok.ru/html/2018/11/30/s_5c013f379b590/101353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fsd.multiurok.ru/html/2018/11/30/s_5c013f379b590/1013531_6.png"/>
                    <pic:cNvPicPr>
                      <a:picLocks noChangeAspect="1" noChangeArrowheads="1"/>
                    </pic:cNvPicPr>
                  </pic:nvPicPr>
                  <pic:blipFill>
                    <a:blip r:embed="rId13"/>
                    <a:srcRect/>
                    <a:stretch>
                      <a:fillRect/>
                    </a:stretch>
                  </pic:blipFill>
                  <pic:spPr bwMode="auto">
                    <a:xfrm>
                      <a:off x="0" y="0"/>
                      <a:ext cx="191135"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формирование ценностных отношений друг к другу, учителю, авторам открытий и изобретений, результатам обучения.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Метапредметными результатами </w:t>
      </w:r>
      <w:r w:rsidRPr="003B5168">
        <w:rPr>
          <w:rFonts w:ascii="Times New Roman" w:hAnsi="Times New Roman" w:cs="Times New Roman"/>
          <w:color w:val="000000"/>
          <w:sz w:val="21"/>
          <w:szCs w:val="21"/>
        </w:rPr>
        <w:t>обучения физике в основной школе являются: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76225" cy="138430"/>
            <wp:effectExtent l="19050" t="0" r="9525" b="0"/>
            <wp:docPr id="7" name="Рисунок 7" descr="https://fsd.multiurok.ru/html/2018/11/30/s_5c013f379b590/101353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multiurok.ru/html/2018/11/30/s_5c013f379b590/1013531_7.png"/>
                    <pic:cNvPicPr>
                      <a:picLocks noChangeAspect="1" noChangeArrowheads="1"/>
                    </pic:cNvPicPr>
                  </pic:nvPicPr>
                  <pic:blipFill>
                    <a:blip r:embed="rId14"/>
                    <a:srcRect/>
                    <a:stretch>
                      <a:fillRect/>
                    </a:stretch>
                  </pic:blipFill>
                  <pic:spPr bwMode="auto">
                    <a:xfrm>
                      <a:off x="0" y="0"/>
                      <a:ext cx="276225" cy="138430"/>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191135" cy="127635"/>
            <wp:effectExtent l="19050" t="0" r="0" b="0"/>
            <wp:docPr id="8" name="Рисунок 8" descr="https://fsd.multiurok.ru/html/2018/11/30/s_5c013f379b590/101353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fsd.multiurok.ru/html/2018/11/30/s_5c013f379b590/1013531_8.png"/>
                    <pic:cNvPicPr>
                      <a:picLocks noChangeAspect="1" noChangeArrowheads="1"/>
                    </pic:cNvPicPr>
                  </pic:nvPicPr>
                  <pic:blipFill>
                    <a:blip r:embed="rId15"/>
                    <a:srcRect/>
                    <a:stretch>
                      <a:fillRect/>
                    </a:stretch>
                  </pic:blipFill>
                  <pic:spPr bwMode="auto">
                    <a:xfrm>
                      <a:off x="0" y="0"/>
                      <a:ext cx="191135"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илиявлений;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33680" cy="127635"/>
            <wp:effectExtent l="19050" t="0" r="0" b="0"/>
            <wp:docPr id="9" name="Рисунок 9" descr="https://fsd.multiurok.ru/html/2018/11/30/s_5c013f379b590/101353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18/11/30/s_5c013f379b590/1013531_9.png"/>
                    <pic:cNvPicPr>
                      <a:picLocks noChangeAspect="1" noChangeArrowheads="1"/>
                    </pic:cNvPicPr>
                  </pic:nvPicPr>
                  <pic:blipFill>
                    <a:blip r:embed="rId16"/>
                    <a:srcRect/>
                    <a:stretch>
                      <a:fillRect/>
                    </a:stretch>
                  </pic:blipFill>
                  <pic:spPr bwMode="auto">
                    <a:xfrm>
                      <a:off x="0" y="0"/>
                      <a:ext cx="233680"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01930" cy="127635"/>
            <wp:effectExtent l="19050" t="0" r="7620" b="0"/>
            <wp:docPr id="10" name="Рисунок 10" descr="https://fsd.multiurok.ru/html/2018/11/30/s_5c013f379b590/101353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multiurok.ru/html/2018/11/30/s_5c013f379b590/1013531_10.png"/>
                    <pic:cNvPicPr>
                      <a:picLocks noChangeAspect="1" noChangeArrowheads="1"/>
                    </pic:cNvPicPr>
                  </pic:nvPicPr>
                  <pic:blipFill>
                    <a:blip r:embed="rId17"/>
                    <a:srcRect/>
                    <a:stretch>
                      <a:fillRect/>
                    </a:stretch>
                  </pic:blipFill>
                  <pic:spPr bwMode="auto">
                    <a:xfrm>
                      <a:off x="0" y="0"/>
                      <a:ext cx="201930"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33680" cy="138430"/>
            <wp:effectExtent l="19050" t="0" r="0" b="0"/>
            <wp:docPr id="11" name="Рисунок 11" descr="https://fsd.multiurok.ru/html/2018/11/30/s_5c013f379b590/101353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18/11/30/s_5c013f379b590/1013531_11.png"/>
                    <pic:cNvPicPr>
                      <a:picLocks noChangeAspect="1" noChangeArrowheads="1"/>
                    </pic:cNvPicPr>
                  </pic:nvPicPr>
                  <pic:blipFill>
                    <a:blip r:embed="rId18"/>
                    <a:srcRect/>
                    <a:stretch>
                      <a:fillRect/>
                    </a:stretch>
                  </pic:blipFill>
                  <pic:spPr bwMode="auto">
                    <a:xfrm>
                      <a:off x="0" y="0"/>
                      <a:ext cx="233680" cy="138430"/>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44475" cy="127635"/>
            <wp:effectExtent l="19050" t="0" r="3175" b="0"/>
            <wp:docPr id="12" name="Рисунок 12" descr="https://fsd.multiurok.ru/html/2018/11/30/s_5c013f379b590/101353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multiurok.ru/html/2018/11/30/s_5c013f379b590/1013531_12.png"/>
                    <pic:cNvPicPr>
                      <a:picLocks noChangeAspect="1" noChangeArrowheads="1"/>
                    </pic:cNvPicPr>
                  </pic:nvPicPr>
                  <pic:blipFill>
                    <a:blip r:embed="rId19"/>
                    <a:srcRect/>
                    <a:stretch>
                      <a:fillRect/>
                    </a:stretch>
                  </pic:blipFill>
                  <pic:spPr bwMode="auto">
                    <a:xfrm>
                      <a:off x="0" y="0"/>
                      <a:ext cx="244475"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освоение приемов действий в нестандартных ситуациях, овладение эвристическими методами решения проблем;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noProof/>
          <w:color w:val="000000"/>
          <w:sz w:val="21"/>
          <w:szCs w:val="21"/>
        </w:rPr>
        <w:drawing>
          <wp:inline distT="0" distB="0" distL="0" distR="0">
            <wp:extent cx="276225" cy="127635"/>
            <wp:effectExtent l="19050" t="0" r="9525" b="0"/>
            <wp:docPr id="13" name="Рисунок 13" descr="https://fsd.multiurok.ru/html/2018/11/30/s_5c013f379b590/101353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fsd.multiurok.ru/html/2018/11/30/s_5c013f379b590/1013531_13.png"/>
                    <pic:cNvPicPr>
                      <a:picLocks noChangeAspect="1" noChangeArrowheads="1"/>
                    </pic:cNvPicPr>
                  </pic:nvPicPr>
                  <pic:blipFill>
                    <a:blip r:embed="rId20"/>
                    <a:srcRect/>
                    <a:stretch>
                      <a:fillRect/>
                    </a:stretch>
                  </pic:blipFill>
                  <pic:spPr bwMode="auto">
                    <a:xfrm>
                      <a:off x="0" y="0"/>
                      <a:ext cx="276225" cy="127635"/>
                    </a:xfrm>
                    <a:prstGeom prst="rect">
                      <a:avLst/>
                    </a:prstGeom>
                    <a:noFill/>
                    <a:ln w="9525">
                      <a:noFill/>
                      <a:miter lim="800000"/>
                      <a:headEnd/>
                      <a:tailEnd/>
                    </a:ln>
                  </pic:spPr>
                </pic:pic>
              </a:graphicData>
            </a:graphic>
          </wp:inline>
        </w:drawing>
      </w:r>
      <w:r w:rsidRPr="003B5168">
        <w:rPr>
          <w:rFonts w:ascii="Times New Roman" w:hAnsi="Times New Roman" w:cs="Times New Roman"/>
          <w:color w:val="000000"/>
          <w:sz w:val="21"/>
          <w:szCs w:val="21"/>
        </w:rPr>
        <w:t>формирование умений работать в группе с выполнением различных социальных ролей, представлять и отстаиватьсвои взгляды и убеждения, вести дискуссию.</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Предметными результатами</w:t>
      </w:r>
      <w:r w:rsidRPr="003B5168">
        <w:rPr>
          <w:rFonts w:ascii="Times New Roman" w:hAnsi="Times New Roman" w:cs="Times New Roman"/>
          <w:color w:val="000000"/>
          <w:sz w:val="21"/>
          <w:szCs w:val="21"/>
        </w:rPr>
        <w:t> обучения физике в основной школе являются: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соблюдать правила безопасности и охраны труда при работе с учебным и лабораторным оборудованием;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понимать смысл основных физических терминов: физическое тело, физическое явление, физическая величина, единицы измерения;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проводить опыт и формулировать выводы.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понимать принципы действия машин, приборов и технических устройств, условия их безопасного использования в повседневной жизни;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i/>
          <w:iCs/>
          <w:color w:val="000000"/>
          <w:sz w:val="21"/>
          <w:szCs w:val="21"/>
        </w:rPr>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сравнивать точность измерения физических величин по величине их относительной погрешности при проведении прямых измерений;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Частными предметными результатами </w:t>
      </w:r>
      <w:r w:rsidRPr="003B5168">
        <w:rPr>
          <w:rFonts w:ascii="Times New Roman" w:hAnsi="Times New Roman" w:cs="Times New Roman"/>
          <w:color w:val="000000"/>
          <w:sz w:val="21"/>
          <w:szCs w:val="21"/>
        </w:rPr>
        <w:t>обучения физике в основной школе, на которых основываются общие резуль</w:t>
      </w:r>
      <w:r w:rsidRPr="003B5168">
        <w:rPr>
          <w:rFonts w:ascii="Times New Roman" w:hAnsi="Times New Roman" w:cs="Times New Roman"/>
          <w:color w:val="000000"/>
          <w:sz w:val="21"/>
          <w:szCs w:val="21"/>
        </w:rPr>
        <w:softHyphen/>
        <w:t>таты, являются: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u w:val="single"/>
        </w:rPr>
        <w:t>Механические явления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единицы измерения, находить формулы, связывающие данную физическую величину с другими величинами;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основные признаки изученных физических моделей: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материальная точка, инерциальная система отсчёта;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величины и формулы, необходимые для её решения, и проводить расчёты.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приёмам поиска и формулировки доказательств выдвинутых гипотез и теоретических выводов на основе эмпирически установленных фактов;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u w:val="single"/>
        </w:rPr>
        <w:t>Тепловые явления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основные признаки моделей строения газов, жидкостей и твёрдых тел;</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и проводить расчёты.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использовать знания о тепловых явлениях в повседневной жизни для обеспечения безопасности при обращении с приборами и техническими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приводить примеры практического использования физических знаний о тепловых явлениях;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границы применимости физических законов, понимать</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всеобщий характер фундаментальных физических законов (закон сохранения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энергии в тепловых процессах) и ограниченность использования частных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приёмам поиска и формулировки доказательств выдвинутых гипотез и теоретических выводов на основе эмпирически установленных фактов;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u w:val="single"/>
        </w:rPr>
        <w:t>Электрические и магнитные явления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указывать формулы, связывающие данную физическую величину с другими величинами;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анализировать свойства тел, электромагнитные явления и процессы,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приводить примеры практического использования физических знаний о электромагнитных явлениях;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u w:val="single"/>
        </w:rPr>
        <w:t>Квантовые явления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распознавать квантовые явления и объяснять на основе имеющихся знаний основные свойства или условия протекания этих явлений: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естественная и искусственная радиоактивность;</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основные признаки планетарной модели атома, нуклонной модели атомного ядра.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Применять закон сохранения электрического заряда, закон сохранения массового числа.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использовать полученные знания в повседневной жизни для сохранения здоровья и соблюдения норм экологического поведения в окружающей среде;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соотносить энергию связи атомных ядер с дефектом массы;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приводить примеры влияния радиоактивных излучений на живые организмы; понимать принцип действия дозиметра;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u w:val="single"/>
        </w:rPr>
        <w:t>Элементы астрономии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различать основные признаки суточного вращения звёздного неба, движения Луны, Солнца и планет относительно звёзд;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понимать различия между гелиоцентрической и геоцентрической системами мира.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Выпускник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указывать общие свойства и отличия планет земной группы и планет-гигантов; малых тел Солнечной системы и больших планет.</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8-й класс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Личностные результаты: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научится: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Самостоятельно определять и высказывать общие для всех людей правила поведения при совместной работе и сотрудничестве (этические нормы).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Метапредметные результаты: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Регулятивные УУД: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научится:</w:t>
      </w:r>
    </w:p>
    <w:p w:rsidR="00AA6D5F" w:rsidRPr="003B5168" w:rsidRDefault="00AA6D5F" w:rsidP="000910BA">
      <w:pPr>
        <w:numPr>
          <w:ilvl w:val="0"/>
          <w:numId w:val="1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Определять цель деятельности на уроке самостоятельно.</w:t>
      </w:r>
    </w:p>
    <w:p w:rsidR="00AA6D5F" w:rsidRPr="003B5168" w:rsidRDefault="00AA6D5F" w:rsidP="000910BA">
      <w:pPr>
        <w:numPr>
          <w:ilvl w:val="0"/>
          <w:numId w:val="1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Формулировать учебную проблему совместно с учителем.</w:t>
      </w:r>
    </w:p>
    <w:p w:rsidR="00AA6D5F" w:rsidRPr="003B5168" w:rsidRDefault="00AA6D5F" w:rsidP="000910BA">
      <w:pPr>
        <w:numPr>
          <w:ilvl w:val="0"/>
          <w:numId w:val="1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Планировать учебную деятельность на уроке.</w:t>
      </w:r>
    </w:p>
    <w:p w:rsidR="00AA6D5F" w:rsidRPr="003B5168" w:rsidRDefault="00AA6D5F" w:rsidP="000910BA">
      <w:pPr>
        <w:numPr>
          <w:ilvl w:val="0"/>
          <w:numId w:val="1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Высказывать свою версию, пытаться предлагать способ еѐ проверки.</w:t>
      </w:r>
    </w:p>
    <w:p w:rsidR="00AA6D5F" w:rsidRPr="003B5168" w:rsidRDefault="00AA6D5F" w:rsidP="000910BA">
      <w:pPr>
        <w:numPr>
          <w:ilvl w:val="0"/>
          <w:numId w:val="1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Работая по предложенному плану, использовать необходимые средства (учебник, простейшие приборы и инструменты).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Определять успешность выполнения своего задания при помощи учителя. Средством формирования этих действий служит технология оценивания учебных успехов.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Познавательные УУД: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научится:</w:t>
      </w:r>
    </w:p>
    <w:p w:rsidR="00AA6D5F" w:rsidRPr="003B5168" w:rsidRDefault="00AA6D5F" w:rsidP="000910BA">
      <w:pPr>
        <w:numPr>
          <w:ilvl w:val="0"/>
          <w:numId w:val="17"/>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Ориентироваться в своей системе знаний: понимать, что нужна дополнительная информация (знания) для решения учебной задачи в один шаг.</w:t>
      </w:r>
    </w:p>
    <w:p w:rsidR="00AA6D5F" w:rsidRPr="003B5168" w:rsidRDefault="00AA6D5F" w:rsidP="000910BA">
      <w:pPr>
        <w:numPr>
          <w:ilvl w:val="0"/>
          <w:numId w:val="17"/>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Делать предварительный отбор источников информации для решения учебной задачи. Добывать новые знания: находить необходимую информацию как в учебнике, так и в предложенных учителем словарях и энциклопедиях.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получит возможность научиться:</w:t>
      </w:r>
    </w:p>
    <w:p w:rsidR="00AA6D5F" w:rsidRPr="003B5168" w:rsidRDefault="00AA6D5F" w:rsidP="000910BA">
      <w:pPr>
        <w:numPr>
          <w:ilvl w:val="0"/>
          <w:numId w:val="18"/>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Добывать новые знания: извлекать информацию, представленную в разных формах (текст, таблица, схема, иллюстрация и др.).</w:t>
      </w:r>
    </w:p>
    <w:p w:rsidR="00AA6D5F" w:rsidRPr="003B5168" w:rsidRDefault="00AA6D5F" w:rsidP="000910BA">
      <w:pPr>
        <w:numPr>
          <w:ilvl w:val="0"/>
          <w:numId w:val="18"/>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Перерабатывать полученную информацию: наблюдать и делать самостоятельные выводы.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Коммуникативные УУД:</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научится:</w:t>
      </w:r>
    </w:p>
    <w:p w:rsidR="00AA6D5F" w:rsidRPr="003B5168" w:rsidRDefault="00AA6D5F" w:rsidP="000910BA">
      <w:pPr>
        <w:numPr>
          <w:ilvl w:val="0"/>
          <w:numId w:val="1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Донести свою позицию до других: оформлять свою мысль в устной и письменной речи (на уровне одного предложения или небольшого текста).</w:t>
      </w:r>
    </w:p>
    <w:p w:rsidR="00AA6D5F" w:rsidRPr="003B5168" w:rsidRDefault="00AA6D5F" w:rsidP="000910BA">
      <w:pPr>
        <w:numPr>
          <w:ilvl w:val="0"/>
          <w:numId w:val="1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Слушать и понимать речь других.</w:t>
      </w:r>
    </w:p>
    <w:p w:rsidR="00AA6D5F" w:rsidRPr="003B5168" w:rsidRDefault="00AA6D5F" w:rsidP="000910BA">
      <w:pPr>
        <w:numPr>
          <w:ilvl w:val="0"/>
          <w:numId w:val="1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Выразительно пересказывать текст.</w:t>
      </w:r>
    </w:p>
    <w:p w:rsidR="00AA6D5F" w:rsidRPr="003B5168" w:rsidRDefault="00AA6D5F" w:rsidP="000910BA">
      <w:pPr>
        <w:numPr>
          <w:ilvl w:val="0"/>
          <w:numId w:val="1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Вступать в беседу на уроке и в жизни.</w:t>
      </w:r>
    </w:p>
    <w:p w:rsidR="00AA6D5F" w:rsidRPr="003B5168" w:rsidRDefault="00AA6D5F" w:rsidP="000910BA">
      <w:pPr>
        <w:numPr>
          <w:ilvl w:val="0"/>
          <w:numId w:val="1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Совместно договариваться о правилах общения и поведения в школе и следовать им.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получит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Учиться выполнять различные роли в группе (лидера, исполнителя, критика). Средством достижения этих результатов служит организация на уроке работы в парах постоянного и сменного состава, групповые формы работы.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Предметные результаты: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научится:</w:t>
      </w:r>
    </w:p>
    <w:p w:rsidR="00AA6D5F" w:rsidRPr="003B5168" w:rsidRDefault="00AA6D5F" w:rsidP="000910BA">
      <w:pPr>
        <w:numPr>
          <w:ilvl w:val="0"/>
          <w:numId w:val="2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понимать 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дальнозоркость. магнитное поле, магнитные силовые линии, постоянный магнит, магнитный полюс.</w:t>
      </w:r>
    </w:p>
    <w:p w:rsidR="00AA6D5F" w:rsidRPr="003B5168" w:rsidRDefault="00AA6D5F" w:rsidP="000910BA">
      <w:pPr>
        <w:numPr>
          <w:ilvl w:val="0"/>
          <w:numId w:val="2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понимать смысл физических величин: внутренняя энергия, количество теплоты, удельная теплоемкость вещества, удельная теплота сгорания топлива, удельная теплота парообразования, удельная теплота плавления,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w:t>
      </w:r>
    </w:p>
    <w:p w:rsidR="00AA6D5F" w:rsidRPr="003B5168" w:rsidRDefault="00AA6D5F" w:rsidP="000910BA">
      <w:pPr>
        <w:numPr>
          <w:ilvl w:val="0"/>
          <w:numId w:val="2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понимать смысл физических законов: сохранения энергии в тепловых процессах, сохранения электрического заряда, Ома для участка электрической цепи, Джоуля-Ленца, закон Ампера, закон прямолинейного распространения света, законы отражения и преломления света.</w:t>
      </w:r>
    </w:p>
    <w:p w:rsidR="00AA6D5F" w:rsidRPr="003B5168" w:rsidRDefault="00AA6D5F" w:rsidP="000910BA">
      <w:pPr>
        <w:numPr>
          <w:ilvl w:val="0"/>
          <w:numId w:val="2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 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Обучающийся получит возможность научиться:</w:t>
      </w:r>
    </w:p>
    <w:p w:rsidR="00AA6D5F" w:rsidRPr="003B5168" w:rsidRDefault="00AA6D5F" w:rsidP="000910BA">
      <w:pPr>
        <w:numPr>
          <w:ilvl w:val="0"/>
          <w:numId w:val="21"/>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AA6D5F" w:rsidRPr="003B5168" w:rsidRDefault="00AA6D5F" w:rsidP="000910BA">
      <w:pPr>
        <w:numPr>
          <w:ilvl w:val="0"/>
          <w:numId w:val="21"/>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выражать результаты измерений и расчетов в единицах Международной системы; приводить примеры практического использования физических знаний о тепловых, электромагнитных явлениях;</w:t>
      </w:r>
    </w:p>
    <w:p w:rsidR="00AA6D5F" w:rsidRPr="003B5168" w:rsidRDefault="00AA6D5F" w:rsidP="000910BA">
      <w:pPr>
        <w:numPr>
          <w:ilvl w:val="0"/>
          <w:numId w:val="21"/>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решать задачи на применение изученных физических законов.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9 класс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Личностные:у обучающихся будут сформированыследующие умения:</w:t>
      </w:r>
      <w:r w:rsidRPr="003B5168">
        <w:rPr>
          <w:rFonts w:ascii="Times New Roman" w:hAnsi="Times New Roman" w:cs="Times New Roman"/>
          <w:color w:val="000000"/>
          <w:sz w:val="21"/>
          <w:szCs w:val="21"/>
        </w:rPr>
        <w:t> 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AA6D5F" w:rsidRPr="003B5168" w:rsidRDefault="00AA6D5F" w:rsidP="000910BA">
      <w:pPr>
        <w:numPr>
          <w:ilvl w:val="0"/>
          <w:numId w:val="2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достижения этих результатов служит учебный материал – умение определять свое отношение к миру.</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у обучающихся могут быть сформированы:</w:t>
      </w:r>
    </w:p>
    <w:p w:rsidR="00AA6D5F" w:rsidRPr="003B5168" w:rsidRDefault="00AA6D5F" w:rsidP="000910BA">
      <w:pPr>
        <w:numPr>
          <w:ilvl w:val="0"/>
          <w:numId w:val="2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коммуникативная 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AA6D5F" w:rsidRPr="003B5168" w:rsidRDefault="00AA6D5F" w:rsidP="000910BA">
      <w:pPr>
        <w:numPr>
          <w:ilvl w:val="0"/>
          <w:numId w:val="2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критичность мышления, умение распознавать логически некорректные высказывания, отличать гипотезу от факта;</w:t>
      </w:r>
    </w:p>
    <w:p w:rsidR="00AA6D5F" w:rsidRPr="003B5168" w:rsidRDefault="00AA6D5F" w:rsidP="000910BA">
      <w:pPr>
        <w:numPr>
          <w:ilvl w:val="0"/>
          <w:numId w:val="2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креативность мышления, инициативы, находчивости, активности при решении задач.</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Метапредметные: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lastRenderedPageBreak/>
        <w:t>регулятивные</w:t>
      </w:r>
    </w:p>
    <w:p w:rsidR="00AA6D5F" w:rsidRPr="003B5168" w:rsidRDefault="00AA6D5F" w:rsidP="000910BA">
      <w:pPr>
        <w:numPr>
          <w:ilvl w:val="0"/>
          <w:numId w:val="2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научатся:</w:t>
      </w:r>
      <w:r w:rsidRPr="003B5168">
        <w:rPr>
          <w:rFonts w:ascii="Times New Roman" w:hAnsi="Times New Roman" w:cs="Times New Roman"/>
          <w:color w:val="000000"/>
          <w:sz w:val="21"/>
          <w:szCs w:val="21"/>
        </w:rPr>
        <w:t> Самостоятельно формулировать цели урока после предварительного обсуждения.</w:t>
      </w:r>
    </w:p>
    <w:p w:rsidR="00AA6D5F" w:rsidRPr="003B5168" w:rsidRDefault="00AA6D5F" w:rsidP="000910BA">
      <w:pPr>
        <w:numPr>
          <w:ilvl w:val="0"/>
          <w:numId w:val="25"/>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Учиться обнаруживать и формулировать учебную проблему.</w:t>
      </w:r>
    </w:p>
    <w:p w:rsidR="00AA6D5F" w:rsidRPr="003B5168" w:rsidRDefault="00AA6D5F" w:rsidP="000910BA">
      <w:pPr>
        <w:numPr>
          <w:ilvl w:val="0"/>
          <w:numId w:val="2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Составлять план решения проблемы (задачи).</w:t>
      </w:r>
    </w:p>
    <w:p w:rsidR="00AA6D5F" w:rsidRPr="003B5168" w:rsidRDefault="00AA6D5F" w:rsidP="000910BA">
      <w:pPr>
        <w:numPr>
          <w:ilvl w:val="0"/>
          <w:numId w:val="27"/>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Работая по плану, сверять свои действия с целью и, при необходимости, исправлять ошибки самостоятельно.</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формирования этих действий служат элементы технологии проблемного обучения на этапе изучения нового материала.</w:t>
      </w:r>
    </w:p>
    <w:p w:rsidR="00AA6D5F" w:rsidRPr="003B5168" w:rsidRDefault="00AA6D5F" w:rsidP="000910BA">
      <w:pPr>
        <w:numPr>
          <w:ilvl w:val="0"/>
          <w:numId w:val="28"/>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формирования этих действий служит технология оценивания учебных успехов.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получат возможность научиться: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определять последовательность промежуточных целей и соответствующих им действий с учётом конечного результата;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предвидеть возможности получения конкретного результата при решении задач;</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осуществлять констатирующий и прогнозирующий контроль по результату и по способу действия;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выделять и формулировать то, что усвоено и что нужно усвоить, определять качество и уровень усвоения;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концентрировать волю для преодоления интеллектуальных затруднений и физических препятствий;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познавательные</w:t>
      </w:r>
    </w:p>
    <w:p w:rsidR="00AA6D5F" w:rsidRPr="003B5168" w:rsidRDefault="00AA6D5F" w:rsidP="000910BA">
      <w:pPr>
        <w:numPr>
          <w:ilvl w:val="0"/>
          <w:numId w:val="2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научатся:</w:t>
      </w:r>
      <w:r w:rsidRPr="003B5168">
        <w:rPr>
          <w:rFonts w:ascii="Times New Roman" w:hAnsi="Times New Roman" w:cs="Times New Roman"/>
          <w:color w:val="000000"/>
          <w:sz w:val="21"/>
          <w:szCs w:val="21"/>
        </w:rPr>
        <w:t> Ориентироваться в своей системе знаний: самостоятельно предполагать, какая информация нужна для решения учебной задачи в несколько шагов.</w:t>
      </w:r>
    </w:p>
    <w:p w:rsidR="00AA6D5F" w:rsidRPr="003B5168" w:rsidRDefault="00AA6D5F" w:rsidP="000910BA">
      <w:pPr>
        <w:numPr>
          <w:ilvl w:val="0"/>
          <w:numId w:val="3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Отбирать необходимые для решения учебной задачи источники информации.</w:t>
      </w:r>
    </w:p>
    <w:p w:rsidR="00AA6D5F" w:rsidRPr="003B5168" w:rsidRDefault="00AA6D5F" w:rsidP="000910BA">
      <w:pPr>
        <w:numPr>
          <w:ilvl w:val="0"/>
          <w:numId w:val="31"/>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Добывать новые знания: извлекать информацию, представленную в разных формах (текст, таблица, схема, иллюстрация и др.).</w:t>
      </w:r>
    </w:p>
    <w:p w:rsidR="00AA6D5F" w:rsidRPr="003B5168" w:rsidRDefault="00AA6D5F" w:rsidP="000910BA">
      <w:pPr>
        <w:numPr>
          <w:ilvl w:val="0"/>
          <w:numId w:val="3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Перерабатывать полученную информацию: сравнивать и группировать факты и явления; определять причины явлений, событий.</w:t>
      </w:r>
    </w:p>
    <w:p w:rsidR="00AA6D5F" w:rsidRPr="003B5168" w:rsidRDefault="00AA6D5F" w:rsidP="000910BA">
      <w:pPr>
        <w:numPr>
          <w:ilvl w:val="0"/>
          <w:numId w:val="3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Перерабатывать полученную информацию: делать выводы на основе обобщения знаний.</w:t>
      </w:r>
    </w:p>
    <w:p w:rsidR="00AA6D5F" w:rsidRPr="003B5168" w:rsidRDefault="00AA6D5F" w:rsidP="000910BA">
      <w:pPr>
        <w:numPr>
          <w:ilvl w:val="0"/>
          <w:numId w:val="3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Преобразовывать информацию из одной формы в другую: составлять простой план и сложный план учебно-научного текста.</w:t>
      </w:r>
    </w:p>
    <w:p w:rsidR="00AA6D5F" w:rsidRPr="003B5168" w:rsidRDefault="00AA6D5F" w:rsidP="000910BA">
      <w:pPr>
        <w:numPr>
          <w:ilvl w:val="0"/>
          <w:numId w:val="35"/>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Преобразовывать информацию из одной формы в другую: представлять информацию в виде текста, таблицы, схемы.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формирования этих действий служит учебный материал</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получат возможность научиться:</w:t>
      </w:r>
      <w:r w:rsidRPr="003B5168">
        <w:rPr>
          <w:rFonts w:ascii="Times New Roman" w:hAnsi="Times New Roman" w:cs="Times New Roman"/>
          <w:color w:val="000000"/>
          <w:sz w:val="21"/>
          <w:szCs w:val="21"/>
        </w:rPr>
        <w:t>устанавливать причинно-следственные связи; строить логические рассуждения, умозаключения (индуктивные, дедуктивные и по аналогии) и выводы;формировать учебную и общепользовательскую компетентности в области использования информационно-комму</w:t>
      </w:r>
      <w:r w:rsidRPr="003B5168">
        <w:rPr>
          <w:rFonts w:ascii="Times New Roman" w:hAnsi="Times New Roman" w:cs="Times New Roman"/>
          <w:color w:val="000000"/>
          <w:sz w:val="21"/>
          <w:szCs w:val="21"/>
        </w:rPr>
        <w:softHyphen/>
        <w:t>никационных технологий (ИКТ-компетентности);видеть физическую задачу в других дисциплинах, в окружающей жизни;выдвигать гипотезы при решении учебных задач и понимать необходимость их проверки;</w:t>
      </w:r>
    </w:p>
    <w:p w:rsidR="00AA6D5F" w:rsidRPr="003B5168" w:rsidRDefault="00AA6D5F" w:rsidP="000910BA">
      <w:pPr>
        <w:numPr>
          <w:ilvl w:val="0"/>
          <w:numId w:val="3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планировать и осуществлять деятельность, направленную на решение задач исследовательского характера;</w:t>
      </w:r>
    </w:p>
    <w:p w:rsidR="00AA6D5F" w:rsidRPr="003B5168" w:rsidRDefault="00AA6D5F" w:rsidP="000910BA">
      <w:pPr>
        <w:numPr>
          <w:ilvl w:val="0"/>
          <w:numId w:val="3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выбирать наиболее рациональные и эффективные способы решения задач;</w:t>
      </w:r>
    </w:p>
    <w:p w:rsidR="00AA6D5F" w:rsidRPr="003B5168" w:rsidRDefault="00AA6D5F" w:rsidP="000910BA">
      <w:pPr>
        <w:numPr>
          <w:ilvl w:val="0"/>
          <w:numId w:val="3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интерпретировать информации (структурировать, переводить сплошной текст в таблицу, презентовать полученную информацию, в том числе с помощью ИКТ);</w:t>
      </w:r>
    </w:p>
    <w:p w:rsidR="00AA6D5F" w:rsidRPr="003B5168" w:rsidRDefault="00AA6D5F" w:rsidP="000910BA">
      <w:pPr>
        <w:numPr>
          <w:ilvl w:val="0"/>
          <w:numId w:val="3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оценивать информацию (критическая оценка, оценка достоверности);</w:t>
      </w:r>
    </w:p>
    <w:p w:rsidR="00AA6D5F" w:rsidRPr="003B5168" w:rsidRDefault="00AA6D5F" w:rsidP="000910BA">
      <w:pPr>
        <w:numPr>
          <w:ilvl w:val="0"/>
          <w:numId w:val="3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устанавливать причинно-следственные связи, выстраивать рассуждения, обобщения;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коммуникативные</w:t>
      </w:r>
    </w:p>
    <w:p w:rsidR="00AA6D5F" w:rsidRPr="003B5168" w:rsidRDefault="00AA6D5F" w:rsidP="000910BA">
      <w:pPr>
        <w:numPr>
          <w:ilvl w:val="0"/>
          <w:numId w:val="37"/>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научатся:</w:t>
      </w:r>
      <w:r w:rsidRPr="003B5168">
        <w:rPr>
          <w:rFonts w:ascii="Times New Roman" w:hAnsi="Times New Roman" w:cs="Times New Roman"/>
          <w:color w:val="000000"/>
          <w:sz w:val="21"/>
          <w:szCs w:val="21"/>
        </w:rPr>
        <w:t> Донести свою позицию до других: оформлять свои мысли в устной и письменной речи с учётом своих учебных и жизненных речевых ситуаций.</w:t>
      </w:r>
    </w:p>
    <w:p w:rsidR="00AA6D5F" w:rsidRPr="003B5168" w:rsidRDefault="00AA6D5F" w:rsidP="000910BA">
      <w:pPr>
        <w:numPr>
          <w:ilvl w:val="0"/>
          <w:numId w:val="38"/>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Донести свою позицию до других: высказывать свою точку зрения и пытаться её обосновать, приводя аргументы.</w:t>
      </w:r>
    </w:p>
    <w:p w:rsidR="00AA6D5F" w:rsidRPr="003B5168" w:rsidRDefault="00AA6D5F" w:rsidP="000910BA">
      <w:pPr>
        <w:numPr>
          <w:ilvl w:val="0"/>
          <w:numId w:val="39"/>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Слушать других, пытаться принимать другую точку зрения, быть готовым изменить свою точку зрения.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формирования этих действий служит технология проблемного диалога.</w:t>
      </w:r>
    </w:p>
    <w:p w:rsidR="00AA6D5F" w:rsidRPr="003B5168" w:rsidRDefault="00AA6D5F" w:rsidP="000910BA">
      <w:pPr>
        <w:numPr>
          <w:ilvl w:val="0"/>
          <w:numId w:val="40"/>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формирования этих действий служит технология продуктивного чтения.</w:t>
      </w:r>
    </w:p>
    <w:p w:rsidR="00AA6D5F" w:rsidRPr="003B5168" w:rsidRDefault="00AA6D5F" w:rsidP="000910BA">
      <w:pPr>
        <w:numPr>
          <w:ilvl w:val="0"/>
          <w:numId w:val="41"/>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Договариваться с людьми: выполняя различные роли в группе, сотрудничать в совместном решении проблемы (задачи).</w:t>
      </w:r>
    </w:p>
    <w:p w:rsidR="00AA6D5F" w:rsidRPr="003B5168" w:rsidRDefault="00AA6D5F" w:rsidP="000910BA">
      <w:pPr>
        <w:numPr>
          <w:ilvl w:val="0"/>
          <w:numId w:val="42"/>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Учиться уважительно относиться к позиции другого, пытаться договариваться.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Средством достижения этих результатов служит организация на уроке работы в парах постоянного и</w:t>
      </w:r>
      <w:r w:rsidRPr="003B5168">
        <w:rPr>
          <w:rFonts w:ascii="Times New Roman" w:hAnsi="Times New Roman" w:cs="Times New Roman"/>
          <w:b/>
          <w:bCs/>
          <w:color w:val="000000"/>
          <w:sz w:val="21"/>
          <w:szCs w:val="21"/>
        </w:rPr>
        <w:t> </w:t>
      </w:r>
      <w:r w:rsidRPr="003B5168">
        <w:rPr>
          <w:rFonts w:ascii="Times New Roman" w:hAnsi="Times New Roman" w:cs="Times New Roman"/>
          <w:color w:val="000000"/>
          <w:sz w:val="21"/>
          <w:szCs w:val="21"/>
        </w:rPr>
        <w:t>сменного состава, групповые формы работы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обучающиеся получат возможность научиться:</w:t>
      </w:r>
    </w:p>
    <w:p w:rsidR="00AA6D5F" w:rsidRPr="003B5168" w:rsidRDefault="00AA6D5F" w:rsidP="000910BA">
      <w:pPr>
        <w:numPr>
          <w:ilvl w:val="0"/>
          <w:numId w:val="43"/>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Предметные:</w:t>
      </w:r>
      <w:r w:rsidRPr="003B5168">
        <w:rPr>
          <w:rFonts w:ascii="Times New Roman" w:hAnsi="Times New Roman" w:cs="Times New Roman"/>
          <w:color w:val="000000"/>
          <w:sz w:val="21"/>
          <w:szCs w:val="21"/>
        </w:rPr>
        <w:t> Учащиеся должны знать/понимать:</w:t>
      </w:r>
    </w:p>
    <w:p w:rsidR="00AA6D5F" w:rsidRPr="003B5168" w:rsidRDefault="00AA6D5F" w:rsidP="000910BA">
      <w:pPr>
        <w:numPr>
          <w:ilvl w:val="0"/>
          <w:numId w:val="44"/>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AA6D5F" w:rsidRPr="003B5168" w:rsidRDefault="00AA6D5F" w:rsidP="000910BA">
      <w:pPr>
        <w:numPr>
          <w:ilvl w:val="0"/>
          <w:numId w:val="45"/>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AA6D5F" w:rsidRPr="003B5168" w:rsidRDefault="00AA6D5F" w:rsidP="000910BA">
      <w:pPr>
        <w:numPr>
          <w:ilvl w:val="0"/>
          <w:numId w:val="45"/>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u w:val="single"/>
        </w:rPr>
        <w:t>Учащиеся должны уметь</w:t>
      </w:r>
      <w:r w:rsidRPr="003B5168">
        <w:rPr>
          <w:rFonts w:ascii="Times New Roman" w:hAnsi="Times New Roman" w:cs="Times New Roman"/>
          <w:b/>
          <w:bCs/>
          <w:color w:val="000000"/>
          <w:sz w:val="21"/>
          <w:szCs w:val="21"/>
        </w:rPr>
        <w:t>:</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собирать установки для эксперимента по описанию, рисунку и проводить наблюдения изучаемых явлений;</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измерять силу тяжести, расстояние; представлять результаты измерений в виде таблиц, выявлять эмпирические зависимости;</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объяснять результаты наблюдений и экспериментов;</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применять экспериментальные результаты для предсказания значения величин, характеризующих ход физических явлений;</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выражать результаты измерений и расчётов в единицах Международной системы;</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решать задачи на применение изученных законов;</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приводить примеры практического использования физических законов;</w:t>
      </w:r>
    </w:p>
    <w:p w:rsidR="00AA6D5F" w:rsidRPr="003B5168" w:rsidRDefault="00AA6D5F" w:rsidP="000910BA">
      <w:pPr>
        <w:numPr>
          <w:ilvl w:val="0"/>
          <w:numId w:val="46"/>
        </w:numPr>
        <w:shd w:val="clear" w:color="auto" w:fill="FFFFFF"/>
        <w:spacing w:after="0" w:line="240" w:lineRule="auto"/>
        <w:ind w:left="0" w:right="-57" w:firstLine="0"/>
        <w:rPr>
          <w:rFonts w:ascii="Times New Roman" w:hAnsi="Times New Roman" w:cs="Times New Roman"/>
          <w:color w:val="000000"/>
          <w:sz w:val="21"/>
          <w:szCs w:val="21"/>
        </w:rPr>
      </w:pPr>
      <w:r w:rsidRPr="003B5168">
        <w:rPr>
          <w:rFonts w:ascii="Times New Roman" w:hAnsi="Times New Roman" w:cs="Times New Roman"/>
          <w:color w:val="000000"/>
          <w:sz w:val="21"/>
          <w:szCs w:val="21"/>
        </w:rPr>
        <w:t>использовать приобретённые знания и умения в практической деятельности и в повседневной жизни.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Содержание программы курса физики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8 класс.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Тепловые явления-23часа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Тепловое движение. Внутренняя энергия. Работа и теплопередача как способы изменения внутренней энергии тела. Виды теплопередачи.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Количество теплоты. Удельная теплоемкость. </w:t>
      </w:r>
      <w:r w:rsidRPr="003B5168">
        <w:rPr>
          <w:rFonts w:ascii="Times New Roman" w:hAnsi="Times New Roman" w:cs="Times New Roman"/>
          <w:i/>
          <w:iCs/>
          <w:color w:val="000000"/>
          <w:sz w:val="21"/>
          <w:szCs w:val="21"/>
        </w:rPr>
        <w:t>Удельная теплота сгорания топлива.</w:t>
      </w:r>
      <w:r w:rsidRPr="003B5168">
        <w:rPr>
          <w:rFonts w:ascii="Times New Roman" w:hAnsi="Times New Roman" w:cs="Times New Roman"/>
          <w:color w:val="000000"/>
          <w:sz w:val="21"/>
          <w:szCs w:val="21"/>
        </w:rPr>
        <w:t> Плавление и кристаллизация. Температура плавления. </w:t>
      </w:r>
      <w:r w:rsidRPr="003B5168">
        <w:rPr>
          <w:rFonts w:ascii="Times New Roman" w:hAnsi="Times New Roman" w:cs="Times New Roman"/>
          <w:i/>
          <w:iCs/>
          <w:color w:val="000000"/>
          <w:sz w:val="21"/>
          <w:szCs w:val="21"/>
        </w:rPr>
        <w:t>Удельная теплота плавления</w:t>
      </w:r>
      <w:r w:rsidRPr="003B5168">
        <w:rPr>
          <w:rFonts w:ascii="Times New Roman" w:hAnsi="Times New Roman" w:cs="Times New Roman"/>
          <w:color w:val="000000"/>
          <w:sz w:val="21"/>
          <w:szCs w:val="21"/>
        </w:rPr>
        <w:t>.</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Испарение и конденсация. Относительная влажность воздуха и ее измерение.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Кипение</w:t>
      </w:r>
      <w:r w:rsidRPr="003B5168">
        <w:rPr>
          <w:rFonts w:ascii="Times New Roman" w:hAnsi="Times New Roman" w:cs="Times New Roman"/>
          <w:i/>
          <w:iCs/>
          <w:color w:val="000000"/>
          <w:sz w:val="21"/>
          <w:szCs w:val="21"/>
        </w:rPr>
        <w:t>. </w:t>
      </w:r>
      <w:r w:rsidRPr="003B5168">
        <w:rPr>
          <w:rFonts w:ascii="Times New Roman" w:hAnsi="Times New Roman" w:cs="Times New Roman"/>
          <w:color w:val="000000"/>
          <w:sz w:val="21"/>
          <w:szCs w:val="21"/>
        </w:rPr>
        <w:t>Температура кипения. </w:t>
      </w:r>
      <w:r w:rsidRPr="003B5168">
        <w:rPr>
          <w:rFonts w:ascii="Times New Roman" w:hAnsi="Times New Roman" w:cs="Times New Roman"/>
          <w:i/>
          <w:iCs/>
          <w:color w:val="000000"/>
          <w:sz w:val="21"/>
          <w:szCs w:val="21"/>
        </w:rPr>
        <w:t>Удельная теплота парообразования</w:t>
      </w:r>
      <w:r w:rsidRPr="003B5168">
        <w:rPr>
          <w:rFonts w:ascii="Times New Roman" w:hAnsi="Times New Roman" w:cs="Times New Roman"/>
          <w:color w:val="000000"/>
          <w:sz w:val="21"/>
          <w:szCs w:val="21"/>
        </w:rPr>
        <w:t>.</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Объяснение изменений агрегатных состояний вещества на основе молекулярно – кинетических представлений.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Превращения энергии в механических и тепловых процессах.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Двигатель внутреннего сгорания</w:t>
      </w:r>
      <w:r w:rsidRPr="003B5168">
        <w:rPr>
          <w:rFonts w:ascii="Times New Roman" w:hAnsi="Times New Roman" w:cs="Times New Roman"/>
          <w:b/>
          <w:bCs/>
          <w:i/>
          <w:iCs/>
          <w:color w:val="000000"/>
          <w:sz w:val="21"/>
          <w:szCs w:val="21"/>
        </w:rPr>
        <w:t>. Паровая турбина. </w:t>
      </w:r>
      <w:r w:rsidRPr="003B5168">
        <w:rPr>
          <w:rFonts w:ascii="Times New Roman" w:hAnsi="Times New Roman" w:cs="Times New Roman"/>
          <w:i/>
          <w:iCs/>
          <w:color w:val="000000"/>
          <w:sz w:val="21"/>
          <w:szCs w:val="21"/>
        </w:rPr>
        <w:t>Экологические проблемы использования тепловых машин.</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Лабораторная работа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1.Сравнение количеств теплоты при смешивании воды разной температуры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2.Измерение удельной теплоёмкости вещества.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3.Измерение влажности воздуха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Электромагнитные явления -34часа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Электризация тел. Электрические взаимодействия. Два рода электрических зарядов. Строение атома и носители электрического заряда. </w:t>
      </w:r>
      <w:r w:rsidRPr="003B5168">
        <w:rPr>
          <w:rFonts w:ascii="Times New Roman" w:hAnsi="Times New Roman" w:cs="Times New Roman"/>
          <w:i/>
          <w:iCs/>
          <w:color w:val="000000"/>
          <w:sz w:val="21"/>
          <w:szCs w:val="21"/>
        </w:rPr>
        <w:t>Проводники и диэлектрики</w:t>
      </w:r>
      <w:r w:rsidRPr="003B5168">
        <w:rPr>
          <w:rFonts w:ascii="Times New Roman" w:hAnsi="Times New Roman" w:cs="Times New Roman"/>
          <w:color w:val="000000"/>
          <w:sz w:val="21"/>
          <w:szCs w:val="21"/>
        </w:rPr>
        <w:t>. Закон сохранения электрического заряда</w:t>
      </w:r>
      <w:r w:rsidRPr="003B5168">
        <w:rPr>
          <w:rFonts w:ascii="Times New Roman" w:hAnsi="Times New Roman" w:cs="Times New Roman"/>
          <w:i/>
          <w:iCs/>
          <w:color w:val="000000"/>
          <w:sz w:val="21"/>
          <w:szCs w:val="21"/>
        </w:rPr>
        <w:t>. </w:t>
      </w:r>
      <w:r w:rsidRPr="003B5168">
        <w:rPr>
          <w:rFonts w:ascii="Times New Roman" w:hAnsi="Times New Roman" w:cs="Times New Roman"/>
          <w:color w:val="000000"/>
          <w:sz w:val="21"/>
          <w:szCs w:val="21"/>
        </w:rPr>
        <w:t>Взаимодействие зарядов. Элементарный электрический заряд. Электрическое поле. Энергия электрического поля. Конденсаторы. Напряжение. Электрический ток. Условия существования тока. Источники тока. Электрическая цепь. Действия электрического тока. Сила тока. Измерение силы тока. Амперметр. Напряжение. Измерение напряжения. Вольтметр. Электрическое сопротивление</w:t>
      </w:r>
      <w:r w:rsidRPr="003B5168">
        <w:rPr>
          <w:rFonts w:ascii="Times New Roman" w:hAnsi="Times New Roman" w:cs="Times New Roman"/>
          <w:i/>
          <w:iCs/>
          <w:color w:val="000000"/>
          <w:sz w:val="21"/>
          <w:szCs w:val="21"/>
        </w:rPr>
        <w:t>. </w:t>
      </w:r>
      <w:r w:rsidRPr="003B5168">
        <w:rPr>
          <w:rFonts w:ascii="Times New Roman" w:hAnsi="Times New Roman" w:cs="Times New Roman"/>
          <w:color w:val="000000"/>
          <w:sz w:val="21"/>
          <w:szCs w:val="21"/>
        </w:rPr>
        <w:t>Удельное сопротивление. Закон Ома для участка электрической цепи. </w:t>
      </w:r>
      <w:r w:rsidRPr="003B5168">
        <w:rPr>
          <w:rFonts w:ascii="Times New Roman" w:hAnsi="Times New Roman" w:cs="Times New Roman"/>
          <w:i/>
          <w:iCs/>
          <w:color w:val="000000"/>
          <w:sz w:val="21"/>
          <w:szCs w:val="21"/>
        </w:rPr>
        <w:t>Последовательное и параллельное соединения проводников</w:t>
      </w:r>
      <w:r w:rsidRPr="003B5168">
        <w:rPr>
          <w:rFonts w:ascii="Times New Roman" w:hAnsi="Times New Roman" w:cs="Times New Roman"/>
          <w:color w:val="000000"/>
          <w:sz w:val="21"/>
          <w:szCs w:val="21"/>
        </w:rPr>
        <w:t>. Реостаты. Работа и мощность электрического тока. Закон Джоуля — Ленца. Киловатт-час. Короткое замыкание и предохранители. </w:t>
      </w:r>
      <w:r w:rsidRPr="003B5168">
        <w:rPr>
          <w:rFonts w:ascii="Times New Roman" w:hAnsi="Times New Roman" w:cs="Times New Roman"/>
          <w:i/>
          <w:iCs/>
          <w:color w:val="000000"/>
          <w:sz w:val="21"/>
          <w:szCs w:val="21"/>
        </w:rPr>
        <w:t>Полупроводники и полупроводниковые приборы. </w:t>
      </w:r>
      <w:r w:rsidRPr="003B5168">
        <w:rPr>
          <w:rFonts w:ascii="Times New Roman" w:hAnsi="Times New Roman" w:cs="Times New Roman"/>
          <w:color w:val="000000"/>
          <w:sz w:val="21"/>
          <w:szCs w:val="21"/>
        </w:rPr>
        <w:t>Магнитные взаимодействия. Взаимодействие постоянных магнитов.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Опыт Эрстеда. Взаимодействие между проводниками с токами и магнитами. </w:t>
      </w:r>
      <w:r w:rsidRPr="003B5168">
        <w:rPr>
          <w:rFonts w:ascii="Times New Roman" w:hAnsi="Times New Roman" w:cs="Times New Roman"/>
          <w:i/>
          <w:iCs/>
          <w:color w:val="000000"/>
          <w:sz w:val="21"/>
          <w:szCs w:val="21"/>
        </w:rPr>
        <w:t>Электромагниты</w:t>
      </w:r>
      <w:r w:rsidRPr="003B5168">
        <w:rPr>
          <w:rFonts w:ascii="Times New Roman" w:hAnsi="Times New Roman" w:cs="Times New Roman"/>
          <w:color w:val="000000"/>
          <w:sz w:val="21"/>
          <w:szCs w:val="21"/>
        </w:rPr>
        <w:t>. Электромагнитное реле. Магнитное поле тока. Действие магнитного поля на проводник с током. Действие магнитного поля на рамку с током. Электроизмерительные приборы. </w:t>
      </w:r>
      <w:r w:rsidRPr="003B5168">
        <w:rPr>
          <w:rFonts w:ascii="Times New Roman" w:hAnsi="Times New Roman" w:cs="Times New Roman"/>
          <w:i/>
          <w:iCs/>
          <w:color w:val="000000"/>
          <w:sz w:val="21"/>
          <w:szCs w:val="21"/>
        </w:rPr>
        <w:t>Электродвигатель. </w:t>
      </w:r>
      <w:r w:rsidRPr="003B5168">
        <w:rPr>
          <w:rFonts w:ascii="Times New Roman" w:hAnsi="Times New Roman" w:cs="Times New Roman"/>
          <w:color w:val="000000"/>
          <w:sz w:val="21"/>
          <w:szCs w:val="21"/>
        </w:rPr>
        <w:t>Действие магнитного поля на движущиеся заряженные частицы. Электромагнитная индукция.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Опыты Фарадея. Правило Ленца. Самоиндукция. Производство и передача электроэнергии. Генератор переменного тока. Переменный ток. Типы электростанций и их воздействие на окружающую среду. Теория Максвелла и электромагнитные волны. </w:t>
      </w:r>
      <w:r w:rsidRPr="003B5168">
        <w:rPr>
          <w:rFonts w:ascii="Times New Roman" w:hAnsi="Times New Roman" w:cs="Times New Roman"/>
          <w:i/>
          <w:iCs/>
          <w:color w:val="000000"/>
          <w:sz w:val="21"/>
          <w:szCs w:val="21"/>
        </w:rPr>
        <w:t>Принципы радиосвязи. Влияние электромагнитных излучений на живые организмы.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Действие магнитного поля на проводник с током. Устройство электродвигателя</w:t>
      </w:r>
      <w:r w:rsidRPr="003B5168">
        <w:rPr>
          <w:rFonts w:ascii="Times New Roman" w:hAnsi="Times New Roman" w:cs="Times New Roman"/>
          <w:b/>
          <w:bCs/>
          <w:color w:val="000000"/>
          <w:sz w:val="21"/>
          <w:szCs w:val="21"/>
        </w:rPr>
        <w:t>. Лабораторные работы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4.Сборка электрической цепи. Измерение силы тока на различных участках цепи.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5.Измерение напряжения на различных участках электрической цепи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6.Регулирование силы тока реостатом.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7.Измерение сопротивления проводника при помощи амперметра и вольтметра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8.Измерение мощности и работы тока в электрической ламп.</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 Наблюдение и изучение явления электромагнитной индукции. Принцип действия трансформатора.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10.Сборка электромагнита и испытания его действия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Оптические явления -10часов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Свет – электромагнитная волна. Источники света. Прямолинейное распространение света. Отражение света. Законы отражения света. Плоское зеркало. Преломление света. Линзы. Фокусное расстояние и оптическая сила линзы. Построение изображений, даваемых тонкой линзой. </w:t>
      </w:r>
      <w:r w:rsidRPr="003B5168">
        <w:rPr>
          <w:rFonts w:ascii="Times New Roman" w:hAnsi="Times New Roman" w:cs="Times New Roman"/>
          <w:i/>
          <w:iCs/>
          <w:color w:val="000000"/>
          <w:sz w:val="21"/>
          <w:szCs w:val="21"/>
        </w:rPr>
        <w:t>Оптические приборы.</w:t>
      </w:r>
      <w:r w:rsidRPr="003B5168">
        <w:rPr>
          <w:rFonts w:ascii="Times New Roman" w:hAnsi="Times New Roman" w:cs="Times New Roman"/>
          <w:color w:val="000000"/>
          <w:sz w:val="21"/>
          <w:szCs w:val="21"/>
        </w:rPr>
        <w:t> Глаз как оптическая система. Дисперсия света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i/>
          <w:iCs/>
          <w:color w:val="000000"/>
          <w:sz w:val="21"/>
          <w:szCs w:val="21"/>
        </w:rPr>
        <w:t>Лабораторные работа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 . Получение изображения при помощи линзы.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Промежуточная аттестация за курс 8 класса (контрольная работа)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9 класс.</w:t>
      </w:r>
    </w:p>
    <w:p w:rsidR="000D742C" w:rsidRPr="003B5168" w:rsidRDefault="000D742C" w:rsidP="000910BA">
      <w:pPr>
        <w:shd w:val="clear" w:color="auto" w:fill="FFFFFF"/>
        <w:spacing w:after="0" w:line="240" w:lineRule="auto"/>
        <w:ind w:right="-57"/>
        <w:rPr>
          <w:rFonts w:ascii="Times New Roman" w:hAnsi="Times New Roman" w:cs="Times New Roman"/>
          <w:b/>
          <w:bCs/>
          <w:color w:val="000000"/>
          <w:sz w:val="21"/>
          <w:szCs w:val="21"/>
        </w:rPr>
      </w:pPr>
    </w:p>
    <w:p w:rsidR="000D742C"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r w:rsidRPr="003B5168">
        <w:rPr>
          <w:rFonts w:ascii="Times New Roman" w:hAnsi="Times New Roman" w:cs="Times New Roman"/>
          <w:b/>
          <w:bCs/>
          <w:color w:val="000000"/>
          <w:sz w:val="21"/>
          <w:szCs w:val="21"/>
        </w:rPr>
        <w:t>МЕХАНИЧЕСКОЕ ДВИЖЕНИЕ -34часа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Материальная точка. Система отсчёта. Перемещение.Механическое движение. Описание механического движения тел. Траектория движения и путь. Скорость – векторная величина. Модуль векторной величины. Методы исследования механического движения. Скорость равномерного прямолинейного движения. Методы измерения скорости. Равномерное прямолинейное движение.. Графики зависимости модуля скорости и пути равномерного движения от времени. Неравномерное движение. Мгновенная скорость. Ускорение. Равноускоренное движение. Зависимость модуляскорости и пути равноускоренного движения от времени. Графики зависимости модуля скорости и пути равноускоренного движения от времени.Равномерное движение по окружности. Центростремительное ускорение. Явление инерции. Инертность тел. Первый закон Ньютона. Масса. Масса–мера инертности и мера способности тела к гравитационному взаимодействию. Методы измерения массы тел. Килограмм. Сила как мера взаимодействия тел. Сила – векторная величина. Единица силы – ньютон. Измерение силы по деформации пружины. Сила упругости. Правило сложения сил. Второй закон Ньютона. Третий закон Ньютона. Сила трения. Сила тяжести. Закон всемирного тяготения. Свободное падение тел в трубке Ньютона. Невесомость. Сила трения. Импульс. Закон сохранения импульса. Реактивное движение. Энергия. Кинетическая энергия. Потенциальная энергия взаимодействующих тел. Работа как мера изменения энергии. Мощность. Методы измерения работы и мощности.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сохранения механической энергии.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Демонстрации </w:t>
      </w:r>
      <w:r w:rsidRPr="003B5168">
        <w:rPr>
          <w:rFonts w:ascii="Times New Roman" w:hAnsi="Times New Roman" w:cs="Times New Roman"/>
          <w:color w:val="000000"/>
          <w:sz w:val="21"/>
          <w:szCs w:val="21"/>
        </w:rPr>
        <w:t>Механическое движение. Относительность движения.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Равномерное прямолинейное движение. Неравномерное движение.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Равноускоренное прямолинейное движение. Равномерное движение по окружности.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Взаимодействие тел. Явление инерции.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Зависимость силы упругости от деформации пружины. Сложение 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Демонстрации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сохранения импульса. Реактивное движение.</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Изменение энергии тела при совершении работы. Превращения механической энергии из одной формы в другую. Закон сохранения энергии.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i/>
          <w:iCs/>
          <w:color w:val="000000"/>
          <w:sz w:val="21"/>
          <w:szCs w:val="21"/>
        </w:rPr>
        <w:t>Лабораторные работы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1.Исследование равноускоренного движения без начальной скорости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2.Измерение ускорения свободного падения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Механические колебания и волны звук-16часов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Колебательные движения. Механические колебания. Амплитуда, период и частота колебаний. Гармонические колебания. Превращения энергии при колебаниях. Периоды колебаний нитяного и пружинного маятников. Механические волны. Виды механических волн. Основные характеристики волн. Связь между скоростью волны, длиной волны и частотой. Звук. Распространение и отражение звука. Громкость, высота и тембр звука.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Демонстрации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Механические колебания.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Колебания математического и пружинного маятников. Преобразование энергии при колебаниях.</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Вынужденные колебания. Резонанс.</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Механические волны. Поперечные и продольные волны. Звуковыеколебания.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Условия распространения звука.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Лабораторная работа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3.Исследование зависимости периода и частоты свободных колебаний нитяного маятника от его длины.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Электромагнитное поле-26часов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Магнитное поле . 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Преобразование энергии в электрогенераторах. Трансформатор. Передача электрической энергии на расстояние. 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Примеры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Лабораторная работа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4.Изучение явления электромагнитной индукции</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5. Наблюдение сплошного и линейчатых спектров испускания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Строение атома и атомного ядра. Использование энергии атомных ядер-19сасов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Радиоактивность как свидетельство сложного строения атома. Строение атома. Опыты Резерфорда. Планетарная модель атома. Строение и свойства атомных ядер. Состав атомного ядра. Зарядовое и массовое числа. Ядерные силы. Дефект масс. Энергия связи атомных ядер. Радиоактивность. Альфа-, бета- и гамма-излучения. Период полураспада. Методы регистрации ядерных излучений. Ядерная энергия. Ядерные реакции. Деление и синтез ядер.</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Источники энергии Солнца и звезд. Ядерная энергетика. Влияние радиоактивных излучений на живые организмы. Экологические проблемы работы атомных электростанций.</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Демонстрация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Модель опыта Резерфорда.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Лабораторная работы</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6</w:t>
      </w:r>
      <w:r w:rsidRPr="003B5168">
        <w:rPr>
          <w:rFonts w:ascii="Times New Roman" w:hAnsi="Times New Roman" w:cs="Times New Roman"/>
          <w:color w:val="000000"/>
          <w:sz w:val="21"/>
          <w:szCs w:val="21"/>
        </w:rPr>
        <w:t>.Измерение естественного радиационного фона дозиметром.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i/>
          <w:iCs/>
          <w:color w:val="000000"/>
          <w:sz w:val="21"/>
          <w:szCs w:val="21"/>
        </w:rPr>
        <w:t>7</w:t>
      </w:r>
      <w:r w:rsidRPr="003B5168">
        <w:rPr>
          <w:rFonts w:ascii="Times New Roman" w:hAnsi="Times New Roman" w:cs="Times New Roman"/>
          <w:color w:val="000000"/>
          <w:sz w:val="21"/>
          <w:szCs w:val="21"/>
        </w:rPr>
        <w:t>.Изучение деления ядра атома урана по фотографии треков.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8.Оценка периода полураспада находящихся в воздухе продуктов распада газа радона</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9.Изучение треков заряженных частиц по готовым фотографиям.</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Строение и эволюция вселенной-7часов</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Видимые движения небесных светил. Геоцентрическая и гелиоцентрическая</w:t>
      </w:r>
    </w:p>
    <w:p w:rsidR="00AA6D5F" w:rsidRPr="003B5168" w:rsidRDefault="00AA6D5F"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системы мира. Состав и строение Солнечной системы. Физическая природа небесных тел Солнечной системы. Происхождение Солнечной системы. Физическая природа Солнца и звезд. Строение и эволюция Вселенной.</w:t>
      </w:r>
    </w:p>
    <w:p w:rsidR="00AA6D5F" w:rsidRPr="003B5168" w:rsidRDefault="00AA6D5F" w:rsidP="000910BA">
      <w:pPr>
        <w:shd w:val="clear" w:color="auto" w:fill="FFFFFF"/>
        <w:spacing w:after="0" w:line="240" w:lineRule="auto"/>
        <w:ind w:right="-57"/>
        <w:rPr>
          <w:rFonts w:ascii="Times New Roman" w:hAnsi="Times New Roman" w:cs="Times New Roman"/>
          <w:b/>
          <w:bCs/>
          <w:color w:val="000000"/>
          <w:sz w:val="21"/>
          <w:szCs w:val="21"/>
        </w:rPr>
      </w:pPr>
    </w:p>
    <w:p w:rsidR="00FD6105" w:rsidRPr="003B5168" w:rsidRDefault="00FD6105" w:rsidP="000910BA">
      <w:pPr>
        <w:shd w:val="clear" w:color="auto" w:fill="FFFFFF"/>
        <w:spacing w:after="0" w:line="240" w:lineRule="auto"/>
        <w:ind w:right="-57"/>
        <w:rPr>
          <w:rFonts w:ascii="Times New Roman" w:hAnsi="Times New Roman" w:cs="Times New Roman"/>
          <w:color w:val="000000"/>
          <w:sz w:val="21"/>
          <w:szCs w:val="21"/>
        </w:rPr>
      </w:pPr>
    </w:p>
    <w:p w:rsidR="00FD6105" w:rsidRPr="003B5168" w:rsidRDefault="00FD6105"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8 класс (2ч в неделю)</w:t>
      </w:r>
    </w:p>
    <w:tbl>
      <w:tblPr>
        <w:tblW w:w="10916" w:type="dxa"/>
        <w:tblInd w:w="-311" w:type="dxa"/>
        <w:tblCellMar>
          <w:top w:w="105" w:type="dxa"/>
          <w:left w:w="105" w:type="dxa"/>
          <w:bottom w:w="105" w:type="dxa"/>
          <w:right w:w="105" w:type="dxa"/>
        </w:tblCellMar>
        <w:tblLook w:val="00A0" w:firstRow="1" w:lastRow="0" w:firstColumn="1" w:lastColumn="0" w:noHBand="0" w:noVBand="0"/>
      </w:tblPr>
      <w:tblGrid>
        <w:gridCol w:w="284"/>
        <w:gridCol w:w="725"/>
        <w:gridCol w:w="709"/>
        <w:gridCol w:w="9198"/>
      </w:tblGrid>
      <w:tr w:rsidR="00FD6105" w:rsidRPr="003B5168" w:rsidTr="00277E7C">
        <w:tc>
          <w:tcPr>
            <w:tcW w:w="284" w:type="dxa"/>
            <w:vMerge w:val="restart"/>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w:t>
            </w:r>
          </w:p>
        </w:tc>
        <w:tc>
          <w:tcPr>
            <w:tcW w:w="1434" w:type="dxa"/>
            <w:gridSpan w:val="2"/>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Дата</w:t>
            </w:r>
          </w:p>
        </w:tc>
        <w:tc>
          <w:tcPr>
            <w:tcW w:w="91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Тема урока</w:t>
            </w:r>
          </w:p>
        </w:tc>
      </w:tr>
      <w:tr w:rsidR="00FD6105" w:rsidRPr="003B5168" w:rsidTr="00277E7C">
        <w:tc>
          <w:tcPr>
            <w:tcW w:w="284" w:type="dxa"/>
            <w:vMerge/>
            <w:tcBorders>
              <w:top w:val="single" w:sz="4" w:space="0" w:color="000000"/>
              <w:left w:val="single" w:sz="4" w:space="0" w:color="000000"/>
              <w:bottom w:val="single" w:sz="4" w:space="0" w:color="000000"/>
              <w:right w:val="nil"/>
            </w:tcBorders>
            <w:shd w:val="clear" w:color="auto" w:fill="FFFFFF"/>
            <w:vAlign w:val="cente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План</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Факт</w:t>
            </w:r>
          </w:p>
        </w:tc>
        <w:tc>
          <w:tcPr>
            <w:tcW w:w="9198" w:type="dxa"/>
            <w:vMerge/>
            <w:tcBorders>
              <w:top w:val="single" w:sz="4" w:space="0" w:color="000000"/>
              <w:left w:val="single" w:sz="4" w:space="0" w:color="000000"/>
              <w:bottom w:val="single" w:sz="4" w:space="0" w:color="000000"/>
              <w:right w:val="single" w:sz="4" w:space="0" w:color="000000"/>
            </w:tcBorders>
            <w:shd w:val="clear" w:color="auto" w:fill="FFFFFF"/>
          </w:tcPr>
          <w:p w:rsidR="00FD6105" w:rsidRPr="003B5168" w:rsidRDefault="00FD6105" w:rsidP="000910BA">
            <w:pPr>
              <w:spacing w:after="0" w:line="240" w:lineRule="auto"/>
              <w:ind w:right="-57"/>
              <w:rPr>
                <w:rFonts w:ascii="Times New Roman" w:hAnsi="Times New Roman" w:cs="Times New Roman"/>
                <w:color w:val="252525"/>
                <w:sz w:val="21"/>
                <w:szCs w:val="21"/>
              </w:rPr>
            </w:pPr>
          </w:p>
        </w:tc>
      </w:tr>
      <w:tr w:rsidR="00FD6105" w:rsidRPr="003B5168" w:rsidTr="00277E7C">
        <w:trPr>
          <w:trHeight w:val="240"/>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1.Тепловые явления (23часов)</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05.09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Агрегатные состояния вещества. Взаимодействие тел. Силы в природе. Энергия. Работа Мощность.</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06.09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Механические явления.</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Тепловое движение. Температура. .Внутренняя энергия</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Виды теплопередачи . Теплопроводность Конвекция. Излучение.</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Количество теплоты. Единицы количества теплоты. Удельная теплоёмкость.</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20.09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Обобщающий урок по теме «Количество теплоты» Вводный контроль .</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Уравнение теплового баланса</w:t>
            </w:r>
          </w:p>
        </w:tc>
      </w:tr>
      <w:tr w:rsidR="00FD6105" w:rsidRPr="003B5168" w:rsidTr="00277E7C">
        <w:trPr>
          <w:trHeight w:val="7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27.09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 №1 «</w:t>
            </w:r>
            <w:r w:rsidRPr="003B5168">
              <w:rPr>
                <w:rFonts w:ascii="Times New Roman" w:hAnsi="Times New Roman" w:cs="Times New Roman"/>
                <w:color w:val="000000"/>
                <w:sz w:val="21"/>
                <w:szCs w:val="21"/>
              </w:rPr>
              <w:t>«Сравнение количества теплоты при смешивании воды разной температуры» Решение задач</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03.10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Т.Б.</w:t>
            </w:r>
            <w:r w:rsidRPr="003B5168">
              <w:rPr>
                <w:rFonts w:ascii="Times New Roman" w:hAnsi="Times New Roman" w:cs="Times New Roman"/>
                <w:b/>
                <w:bCs/>
                <w:color w:val="000000"/>
                <w:sz w:val="21"/>
                <w:szCs w:val="21"/>
              </w:rPr>
              <w:t> Лабораторная работа №2 «Измерение удельной теплоемкости вещества»</w:t>
            </w:r>
          </w:p>
        </w:tc>
      </w:tr>
      <w:tr w:rsidR="00FD6105" w:rsidRPr="003B5168" w:rsidTr="00277E7C">
        <w:trPr>
          <w:trHeight w:val="4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04.10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Энергия топлива. Удельная теплота сгорания.</w:t>
            </w:r>
          </w:p>
        </w:tc>
      </w:tr>
      <w:tr w:rsidR="00FD6105" w:rsidRPr="003B5168" w:rsidTr="00277E7C">
        <w:trPr>
          <w:trHeight w:val="7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сохранения и превращения энергии в механических и тепловых процессах</w:t>
            </w:r>
          </w:p>
        </w:tc>
      </w:tr>
      <w:tr w:rsidR="00FD6105" w:rsidRPr="003B5168" w:rsidTr="00277E7C">
        <w:trPr>
          <w:trHeight w:val="7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Тепловые явления. Решение задач</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17.10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№1 « Тепловые явления»</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Агрегатные состояния вещества. Плавление и отвердевание кристаллических тел</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24.10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График плавления и отвердевания кристаллических тел.Удельная теплота плавления.</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25.10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Испарение и конденсация. Насыщенный и ненасыщенный пар</w:t>
            </w:r>
          </w:p>
        </w:tc>
      </w:tr>
      <w:tr w:rsidR="00FD6105" w:rsidRPr="003B5168" w:rsidTr="00277E7C">
        <w:trPr>
          <w:trHeight w:val="180"/>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07.11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Кипение. Удельная теплота парообразования</w:t>
            </w:r>
          </w:p>
        </w:tc>
      </w:tr>
      <w:tr w:rsidR="00FD6105" w:rsidRPr="003B5168" w:rsidTr="00277E7C">
        <w:trPr>
          <w:trHeight w:val="1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08.11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Влажность воздуха. Способы определения влажности воздуха. Фронтальная </w:t>
            </w:r>
            <w:r w:rsidRPr="003B5168">
              <w:rPr>
                <w:rFonts w:ascii="Times New Roman" w:hAnsi="Times New Roman" w:cs="Times New Roman"/>
                <w:b/>
                <w:bCs/>
                <w:color w:val="000000"/>
                <w:sz w:val="21"/>
                <w:szCs w:val="21"/>
              </w:rPr>
              <w:t>лабораторная работа 3 «Измерение влажности воздуха</w:t>
            </w:r>
            <w:r w:rsidRPr="003B5168">
              <w:rPr>
                <w:rFonts w:ascii="Times New Roman" w:hAnsi="Times New Roman" w:cs="Times New Roman"/>
                <w:color w:val="000000"/>
                <w:sz w:val="21"/>
                <w:szCs w:val="21"/>
              </w:rPr>
              <w:t>»</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15.11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Работа газа и пара.Тепловые двигатели.Тепловые машины</w:t>
            </w:r>
          </w:p>
        </w:tc>
      </w:tr>
      <w:tr w:rsidR="00FD6105" w:rsidRPr="003B5168" w:rsidTr="00277E7C">
        <w:trPr>
          <w:trHeight w:val="330"/>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Двигатель внутреннего сгорания КПД полезного действия</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22.11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Принцип действия тепловой машины Паровая турбина</w:t>
            </w:r>
          </w:p>
        </w:tc>
      </w:tr>
      <w:tr w:rsidR="00FD6105" w:rsidRPr="003B5168" w:rsidTr="00277E7C">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i/>
                <w:iCs/>
                <w:color w:val="000000"/>
                <w:sz w:val="21"/>
                <w:szCs w:val="21"/>
              </w:rPr>
              <w:t>28.11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№2Агрегатные состояния вещества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Электрические и электромагнитные явления(29час)</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29.11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Электризация при соприкосновении. Взаимодействие заряженных тел. Два рода электрических зарядов. Электроскоп.</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05.12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Электрическое поле</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06.12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Делимость электрического заряда. Электрон . Строение атомов.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Объяснение электрических явлений.</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Электрический ток Источники электрического тока. Направление электрического тока.Элементы электрической цепи</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Электрический ток в металлах. Действия электрического тока . направление электрического тока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20.12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Сила тока. Амперметр. Измерение силы тока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i/>
                <w:iCs/>
                <w:color w:val="000000"/>
                <w:sz w:val="21"/>
                <w:szCs w:val="21"/>
              </w:rPr>
              <w:t>26.12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 xml:space="preserve">Лабораторная работа№4» Сборка электрической цепи и измерение силы тока в её различных </w:t>
            </w:r>
            <w:r w:rsidRPr="003B5168">
              <w:rPr>
                <w:rFonts w:ascii="Times New Roman" w:hAnsi="Times New Roman" w:cs="Times New Roman"/>
                <w:b/>
                <w:bCs/>
                <w:color w:val="000000"/>
                <w:sz w:val="21"/>
                <w:szCs w:val="21"/>
              </w:rPr>
              <w:lastRenderedPageBreak/>
              <w:t>участках»</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32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27.12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Электрическое напряжение. Единицы напряжения .Вольтметр .Измерение напряжения.</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работа№5</w:t>
            </w: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Измерение напряжения на различных участках электрической цепи</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Электрическое сопротивление проводников. Удельное сопротивление . Реостаты.</w:t>
            </w:r>
          </w:p>
        </w:tc>
      </w:tr>
      <w:tr w:rsidR="00FD6105" w:rsidRPr="003B5168" w:rsidTr="00277E7C">
        <w:trPr>
          <w:trHeight w:val="150"/>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Ома для участка цепи</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«Закон Ома. Вычисление сопротивления проводников»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 №6 «Регулирование силы тока реостатом»</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 №7 « Измерение сопротивления проводника при помощи амперметра и вольтметра»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Последовательное соединение проводников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Параллельное соединение проводников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Обобщающий урок по теме «Сила тока, напряжение и сопротивление проводников»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№3 « Сила тока, напряжение и сопротивление проводников»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Работа и мощность электрического тока. Единицы работы электрического тока, применяемые на практике</w:t>
            </w:r>
          </w:p>
        </w:tc>
      </w:tr>
      <w:tr w:rsidR="00FD6105" w:rsidRPr="003B5168" w:rsidTr="00277E7C">
        <w:trPr>
          <w:trHeight w:val="28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 №8«Измерение мощности и работы тока в электрической лампе»</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Нагревание проводника электрическим током. Закон Джоуля-Ленца Лампа накаливания. Электрические нагревательные приборы. Короткое замыкание. Предохранители.</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Конденсатор</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Систематизация и повторение знаний</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№4 « Работа и мощность электрического тока. Закон Джоуля-Ленца»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Электромагнитные явления(5часов)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Магнитное поле Электромагниты и их применение</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работа№9 «Сборка электромагнита и испытание его действия»</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Постоянные магниты. Магнитное поле Земли.</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Действие магнитного поля на проводник с током. Электрический двигатель</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работа№10 «Изучение электрического двигателя постоянного тока»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Световые явления (10часов)</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.Источники света. Распространение света.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Отражение света. Закон отражения света.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Плоское зеркало .Изображение в плоском зеркале.</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Преломление света. Закон преломления света.</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Линзы. Оптическая сила линзы.</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Изображения, даваемые линзой.</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 №11 «Изучение свойств собирающей линзы»</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Глаз и зрение. Близорукость и дальнозоркость. Очки</w:t>
            </w:r>
          </w:p>
        </w:tc>
      </w:tr>
      <w:tr w:rsidR="00FD6105" w:rsidRPr="003B5168" w:rsidTr="00277E7C">
        <w:trPr>
          <w:trHeight w:val="158"/>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r>
      <w:tr w:rsidR="00FD6105" w:rsidRPr="003B5168" w:rsidTr="00277E7C">
        <w:trPr>
          <w:trHeight w:val="135"/>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Промежуточная аттестация. Контрольная работа</w:t>
            </w:r>
          </w:p>
        </w:tc>
      </w:tr>
      <w:tr w:rsidR="00FD6105" w:rsidRPr="003B5168" w:rsidTr="00277E7C">
        <w:trPr>
          <w:trHeight w:val="120"/>
        </w:trPr>
        <w:tc>
          <w:tcPr>
            <w:tcW w:w="284"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91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Решение задач по всему курсу физики</w:t>
            </w:r>
          </w:p>
        </w:tc>
      </w:tr>
    </w:tbl>
    <w:p w:rsidR="00FD6105" w:rsidRPr="003B5168" w:rsidRDefault="00FD6105" w:rsidP="000910BA">
      <w:pPr>
        <w:shd w:val="clear" w:color="auto" w:fill="FFFFFF"/>
        <w:spacing w:after="0" w:line="240" w:lineRule="auto"/>
        <w:ind w:right="-57"/>
        <w:rPr>
          <w:rFonts w:ascii="Times New Roman" w:hAnsi="Times New Roman" w:cs="Times New Roman"/>
          <w:b/>
          <w:bCs/>
          <w:color w:val="000000"/>
          <w:sz w:val="21"/>
          <w:szCs w:val="21"/>
        </w:rPr>
      </w:pPr>
    </w:p>
    <w:p w:rsidR="00FD6105" w:rsidRPr="003B5168" w:rsidRDefault="00FD6105" w:rsidP="000910BA">
      <w:pPr>
        <w:shd w:val="clear" w:color="auto" w:fill="FFFFFF"/>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9 класс (3ч в неделю)</w:t>
      </w:r>
    </w:p>
    <w:tbl>
      <w:tblPr>
        <w:tblW w:w="13457" w:type="dxa"/>
        <w:tblInd w:w="-27" w:type="dxa"/>
        <w:tblLayout w:type="fixed"/>
        <w:tblCellMar>
          <w:top w:w="105" w:type="dxa"/>
          <w:left w:w="105" w:type="dxa"/>
          <w:bottom w:w="105" w:type="dxa"/>
          <w:right w:w="105" w:type="dxa"/>
        </w:tblCellMar>
        <w:tblLook w:val="00A0" w:firstRow="1" w:lastRow="0" w:firstColumn="1" w:lastColumn="0" w:noHBand="0" w:noVBand="0"/>
      </w:tblPr>
      <w:tblGrid>
        <w:gridCol w:w="551"/>
        <w:gridCol w:w="725"/>
        <w:gridCol w:w="709"/>
        <w:gridCol w:w="8647"/>
        <w:gridCol w:w="2825"/>
      </w:tblGrid>
      <w:tr w:rsidR="00FD6105" w:rsidRPr="003B5168" w:rsidTr="00277E7C">
        <w:tc>
          <w:tcPr>
            <w:tcW w:w="551" w:type="dxa"/>
            <w:vMerge w:val="restart"/>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 п/п</w:t>
            </w:r>
          </w:p>
        </w:tc>
        <w:tc>
          <w:tcPr>
            <w:tcW w:w="1434" w:type="dxa"/>
            <w:gridSpan w:val="2"/>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Дата проведения</w:t>
            </w:r>
          </w:p>
        </w:tc>
        <w:tc>
          <w:tcPr>
            <w:tcW w:w="8647" w:type="dxa"/>
            <w:vMerge w:val="restart"/>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Тема урока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65"/>
        </w:trPr>
        <w:tc>
          <w:tcPr>
            <w:tcW w:w="551" w:type="dxa"/>
            <w:vMerge/>
            <w:tcBorders>
              <w:top w:val="single" w:sz="4" w:space="0" w:color="000000"/>
              <w:left w:val="single" w:sz="4" w:space="0" w:color="000000"/>
              <w:bottom w:val="single" w:sz="4" w:space="0" w:color="000000"/>
              <w:right w:val="nil"/>
            </w:tcBorders>
            <w:shd w:val="clear" w:color="auto" w:fill="FFFFFF"/>
            <w:vAlign w:val="cente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План</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r w:rsidRPr="003B5168">
              <w:rPr>
                <w:rFonts w:ascii="Times New Roman" w:hAnsi="Times New Roman" w:cs="Times New Roman"/>
                <w:color w:val="252525"/>
                <w:sz w:val="21"/>
                <w:szCs w:val="21"/>
              </w:rPr>
              <w:t>Факт</w:t>
            </w:r>
          </w:p>
        </w:tc>
        <w:tc>
          <w:tcPr>
            <w:tcW w:w="8647" w:type="dxa"/>
            <w:vMerge/>
            <w:tcBorders>
              <w:top w:val="single" w:sz="4" w:space="0" w:color="000000"/>
              <w:left w:val="single" w:sz="4" w:space="0" w:color="000000"/>
              <w:bottom w:val="single" w:sz="4" w:space="0" w:color="000000"/>
              <w:right w:val="nil"/>
            </w:tcBorders>
            <w:shd w:val="clear" w:color="auto" w:fill="FFFFFF"/>
            <w:vAlign w:val="cente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6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252525"/>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Законы взаимодействия и движения тел. (34 ч)</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04.09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Вводный инструктаж по охране труда. Материальная точка. Система отчета.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05.09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Перемещение. Определение координаты движущегося тела.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07.09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Перемещение при прямолинейном равномерном движении.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Графическое представление движения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«Графическое представление движения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82"/>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Прямолинейное равноускоренное движение. Ускорение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Вводный контроль</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Прямолинейное равноускоренное движение. Ускорение..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9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Скорость равноускоренного прямолинейного движения. График скорости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6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25.09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Перемещение при прямолинейном равноускоренном движении без начальной скорости.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Т.б Лабораторная работа №1 «Исследование равноускоренного движения без начальной скорости».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12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28.09</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Относительность движения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02.10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4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03.10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Инерциальные системы отчета. Первый закон Ньютона.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4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05.10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Второй закон Ньютона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4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09.10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Третий закон Ньютона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4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на законы Ньютона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№1 по теме «Прямолинейное равноускоренное движение. Законы Ньютона».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16.10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xml:space="preserve">Анализ контрольной работы и коррекция УУД. </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Свободное падение. Ускорение свободного падения. Невесомость</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17.10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«Свободное падение. Ускорение свободного падения»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2 «Измерение ускорения свободного падения</w:t>
            </w:r>
            <w:r w:rsidRPr="003B5168">
              <w:rPr>
                <w:rFonts w:ascii="Times New Roman" w:hAnsi="Times New Roman" w:cs="Times New Roman"/>
                <w:color w:val="000000"/>
                <w:sz w:val="21"/>
                <w:szCs w:val="21"/>
              </w:rPr>
              <w:t>»</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23.10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Всемирного тяготения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24.10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«Закон всемирного тяготения».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26.10</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Ускорение свободного падения на Земле и других небесных телах.</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06.11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Прямолинейное и криволинейное движение.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07.11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Движение тела по окружности с постоянной по модулю скоростью.</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6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09.11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Искусственные спутники Земли.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13.11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Импульс тела. Импульс силы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сохранения импульса тела.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16.11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Реактивное движение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28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20.11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«Закон сохранения импульса»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Закон сохранения энергии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30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23.11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на закон сохранения энергии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3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27.11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№2 по теме «Законы сохранения».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3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МЕХАНИЧЕСКИЕ КОЛЕБАНИЯ И ВОЛНЫ </w:t>
            </w:r>
            <w:r w:rsidRPr="003B5168">
              <w:rPr>
                <w:rFonts w:ascii="Times New Roman" w:hAnsi="Times New Roman" w:cs="Times New Roman"/>
                <w:b/>
                <w:bCs/>
                <w:i/>
                <w:iCs/>
                <w:color w:val="000000"/>
                <w:sz w:val="21"/>
                <w:szCs w:val="21"/>
              </w:rPr>
              <w:t>(16 ч.)</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28.11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Анализ контрольной работы и коррекция УУД.                Колебательное движение. Свободные колебания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30.11</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Величины, характеризующие колебательное движение.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04.12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3 «Исследование зависимости периода и частоты свободных колебанийнитяного маятника от его длины»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05.12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Гармонические колебания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39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07.12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Затухающие колебания. Вынужденные колебания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20"/>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11.12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Резонанс.</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12.12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Распространение колебаний в среде. Волны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14.12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Длина волны. Скорость распространения волн.</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18.12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«Длина волны. Скорость распространения волн».</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19.12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Источники звука. Звуковые колебания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21.12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Высота, тембр и громкость звука.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25.12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Распространение звука. Звуковые волны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26.12</w:t>
            </w: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Отражение звука. Звуковой резонанс</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Интерференция звука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49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«Механические колебания и волны»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работа№3 по теме Механические колебания и волны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Электромагнитное поле(23часа)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Анализ контрольной работы и коррекция УУД.                          Магнитное поле.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Направление тока и направление линий его магнитного поля.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Обнаружение магнитного поля по его действию на электрический ток. Правило левой руки.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на применение правил левой и правой руки.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Магнитная индукция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Магнитный поток</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Явление электромагнитной индукции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4 «Изучение явления электромагнитной индукции</w:t>
            </w:r>
            <w:r w:rsidRPr="003B5168">
              <w:rPr>
                <w:rFonts w:ascii="Times New Roman" w:hAnsi="Times New Roman" w:cs="Times New Roman"/>
                <w:color w:val="000000"/>
                <w:sz w:val="21"/>
                <w:szCs w:val="21"/>
              </w:rPr>
              <w:t>»</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59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Направление индукционного тока. Правило Ленца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trHeight w:val="105"/>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Явление самоиндукции</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Получение и передача переменного электрического тока. Трансформатор</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«Трансформатор»</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Электромагнитное поле. Электромагнитные волны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lastRenderedPageBreak/>
              <w:t>64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Колебательный контур. Получение электромагнитных колебаний</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Принципы радиосвязи и телевидения.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Электромагнитная природа света. Интерференция света.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Преломление света. Физический смысл показателя преломления.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Преломление света.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69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Дисперсия света. Цвета тел. Спектрограф</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Типы спектров. Спектральный анализ</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Поглощение и испускание света атомами. Происхождение линейчатых спектров</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Лабораторная работа№5 Наблюдение сплошного линейчатых спектров испускания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«Электромагнитное поле».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«Электромагнитное поле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Систематизация и обобщение материала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работа№4Электромагнитное поле</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Строение атома и атомного ядра. Атомная энергетика(19часов).</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Анализ контрольной работы и коррекция УУД. Радиоактивность. Модели атомов.</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Радиоактивные превращения атомных ядер</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79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«Радиоактивные превращения атомных ядер».</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Экспериментальные методы исследования частиц</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Открытие протона и нейтрона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Состав атомного ядра. Ядерные силы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Энергия связи. Дефект масс</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«Энергия связи. Дефект масс».</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Деление ядер урана. Цепная реакция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Ядерный реактор. Преобразование внутренней энергии атомных ядер в электрическую энергию</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Атомная энергетика.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Биологическое действие радиации. Закон радиоактивного распада.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89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Решение задач по теме «Закон радиоактивного распада».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Термоядерная реакция</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rPr>
          <w:gridAfter w:val="1"/>
          <w:wAfter w:w="2825" w:type="dxa"/>
        </w:trPr>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0" w:type="dxa"/>
            </w:tcMar>
            <w:vAlign w:val="cente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6 «Измерение естественного радиационного фона дозиметром</w:t>
            </w: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7 «Изучение деления ядра урана по фотографиям готовых треков»</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93</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w:t>
            </w:r>
            <w:r w:rsidRPr="003B5168">
              <w:rPr>
                <w:rFonts w:ascii="Times New Roman" w:hAnsi="Times New Roman" w:cs="Times New Roman"/>
                <w:b/>
                <w:bCs/>
                <w:color w:val="000000"/>
                <w:sz w:val="21"/>
                <w:szCs w:val="21"/>
              </w:rPr>
              <w:t>8 «Оценка периода полураспада находящихся в воздухе продуктов распада газа радона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94</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vAlign w:val="cente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Первичный инструктаж по охране труда на рабочем месте. Лабораторная работа</w:t>
            </w:r>
          </w:p>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9 «Изучение треков заряженных частиц по готовым фотографиям</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95</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Контрольная работа №5 по теме «Строение атома и атомного ядра»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Строение и эволюция Вселенной (7 ч)</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96</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Анализ контрольной работы и коррекция УУД. Состав, строение и происхождение Солнечной системы.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97</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Большие планеты Солнечной системы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98</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Малые тела Солнечной системы.</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99</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xml:space="preserve">Строение и эволюция Вселенной. </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100</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Строение и эволюция Вселенной</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101</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b/>
                <w:bCs/>
                <w:color w:val="000000"/>
                <w:sz w:val="21"/>
                <w:szCs w:val="21"/>
              </w:rPr>
              <w:t>Итоговая контрольная работа</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r w:rsidR="00FD6105" w:rsidRPr="003B5168" w:rsidTr="00277E7C">
        <w:tc>
          <w:tcPr>
            <w:tcW w:w="551"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102</w:t>
            </w:r>
          </w:p>
        </w:tc>
        <w:tc>
          <w:tcPr>
            <w:tcW w:w="725"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709"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c>
          <w:tcPr>
            <w:tcW w:w="8647" w:type="dxa"/>
            <w:tcBorders>
              <w:top w:val="single" w:sz="4" w:space="0" w:color="000000"/>
              <w:left w:val="single" w:sz="4" w:space="0" w:color="000000"/>
              <w:bottom w:val="single" w:sz="4" w:space="0" w:color="000000"/>
              <w:right w:val="nil"/>
            </w:tcBorders>
            <w:shd w:val="clear" w:color="auto" w:fill="FFFFFF"/>
            <w:tcMar>
              <w:top w:w="0" w:type="dxa"/>
              <w:left w:w="115"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r w:rsidRPr="003B5168">
              <w:rPr>
                <w:rFonts w:ascii="Times New Roman" w:hAnsi="Times New Roman" w:cs="Times New Roman"/>
                <w:color w:val="000000"/>
                <w:sz w:val="21"/>
                <w:szCs w:val="21"/>
              </w:rPr>
              <w:t xml:space="preserve">Анализ контрольной работы и коррекция УУД. Обобщение и систематизация знаний за курс физики 7-9 классов. </w:t>
            </w:r>
          </w:p>
        </w:tc>
        <w:tc>
          <w:tcPr>
            <w:tcW w:w="2825" w:type="dxa"/>
            <w:tcBorders>
              <w:top w:val="nil"/>
              <w:left w:val="single" w:sz="4" w:space="0" w:color="000000"/>
              <w:bottom w:val="nil"/>
              <w:right w:val="nil"/>
            </w:tcBorders>
            <w:shd w:val="clear" w:color="auto" w:fill="FFFFFF"/>
            <w:tcMar>
              <w:top w:w="0" w:type="dxa"/>
              <w:left w:w="0" w:type="dxa"/>
              <w:bottom w:w="0" w:type="dxa"/>
              <w:right w:w="0" w:type="dxa"/>
            </w:tcMar>
          </w:tcPr>
          <w:p w:rsidR="00FD6105" w:rsidRPr="003B5168" w:rsidRDefault="00FD6105" w:rsidP="000910BA">
            <w:pPr>
              <w:spacing w:after="0" w:line="240" w:lineRule="auto"/>
              <w:ind w:right="-57"/>
              <w:rPr>
                <w:rFonts w:ascii="Times New Roman" w:hAnsi="Times New Roman" w:cs="Times New Roman"/>
                <w:color w:val="000000"/>
                <w:sz w:val="21"/>
                <w:szCs w:val="21"/>
              </w:rPr>
            </w:pPr>
          </w:p>
        </w:tc>
      </w:tr>
    </w:tbl>
    <w:p w:rsidR="00FD6105" w:rsidRPr="003B5168" w:rsidRDefault="00FD6105" w:rsidP="000910BA">
      <w:pPr>
        <w:shd w:val="clear" w:color="auto" w:fill="FFFFFF"/>
        <w:spacing w:after="0" w:line="240" w:lineRule="auto"/>
        <w:ind w:right="-57"/>
        <w:rPr>
          <w:rFonts w:ascii="Times New Roman" w:hAnsi="Times New Roman" w:cs="Times New Roman"/>
          <w:sz w:val="21"/>
          <w:szCs w:val="21"/>
        </w:rPr>
      </w:pPr>
      <w:r w:rsidRPr="003B5168">
        <w:rPr>
          <w:rFonts w:ascii="Times New Roman" w:hAnsi="Times New Roman" w:cs="Times New Roman"/>
          <w:color w:val="000000"/>
          <w:sz w:val="21"/>
          <w:szCs w:val="21"/>
        </w:rPr>
        <w:br/>
      </w:r>
      <w:r w:rsidR="000910BA" w:rsidRPr="003B5168">
        <w:rPr>
          <w:rFonts w:ascii="Times New Roman" w:hAnsi="Times New Roman" w:cs="Times New Roman"/>
          <w:sz w:val="21"/>
          <w:szCs w:val="21"/>
        </w:rPr>
        <w:t>Литература</w:t>
      </w:r>
    </w:p>
    <w:p w:rsidR="000910BA" w:rsidRPr="003B5168" w:rsidRDefault="000910BA" w:rsidP="000910BA">
      <w:pPr>
        <w:shd w:val="clear" w:color="auto" w:fill="FFFFFF"/>
        <w:autoSpaceDE w:val="0"/>
        <w:autoSpaceDN w:val="0"/>
        <w:adjustRightInd w:val="0"/>
        <w:spacing w:after="0" w:line="240" w:lineRule="auto"/>
        <w:ind w:right="-57"/>
        <w:rPr>
          <w:rFonts w:ascii="Times New Roman" w:hAnsi="Times New Roman" w:cs="Times New Roman"/>
          <w:sz w:val="21"/>
          <w:szCs w:val="21"/>
        </w:rPr>
      </w:pPr>
      <w:r w:rsidRPr="003B5168">
        <w:rPr>
          <w:rFonts w:ascii="Times New Roman" w:hAnsi="Times New Roman" w:cs="Times New Roman"/>
          <w:sz w:val="21"/>
          <w:szCs w:val="21"/>
        </w:rPr>
        <w:t>А.В.Перышкин Физика 7 класс</w:t>
      </w:r>
    </w:p>
    <w:p w:rsidR="000910BA" w:rsidRPr="003B5168" w:rsidRDefault="000910BA" w:rsidP="000910BA">
      <w:pPr>
        <w:shd w:val="clear" w:color="auto" w:fill="FFFFFF"/>
        <w:autoSpaceDE w:val="0"/>
        <w:autoSpaceDN w:val="0"/>
        <w:adjustRightInd w:val="0"/>
        <w:spacing w:after="0" w:line="240" w:lineRule="auto"/>
        <w:ind w:right="-57"/>
        <w:rPr>
          <w:rFonts w:ascii="Times New Roman" w:hAnsi="Times New Roman" w:cs="Times New Roman"/>
          <w:sz w:val="21"/>
          <w:szCs w:val="21"/>
        </w:rPr>
      </w:pPr>
    </w:p>
    <w:p w:rsidR="000910BA" w:rsidRPr="003B5168" w:rsidRDefault="000910BA" w:rsidP="000910BA">
      <w:pPr>
        <w:spacing w:after="0" w:line="240" w:lineRule="auto"/>
        <w:ind w:right="-57"/>
        <w:rPr>
          <w:rFonts w:ascii="Times New Roman" w:hAnsi="Times New Roman" w:cs="Times New Roman"/>
          <w:sz w:val="21"/>
          <w:szCs w:val="21"/>
        </w:rPr>
      </w:pPr>
      <w:r w:rsidRPr="003B5168">
        <w:rPr>
          <w:rFonts w:ascii="Times New Roman" w:hAnsi="Times New Roman" w:cs="Times New Roman"/>
          <w:color w:val="000000"/>
          <w:sz w:val="21"/>
          <w:szCs w:val="21"/>
        </w:rPr>
        <w:t>В.И. Лукашик Е.В. Иванова</w:t>
      </w:r>
      <w:r w:rsidRPr="003B5168">
        <w:rPr>
          <w:rFonts w:ascii="Times New Roman" w:hAnsi="Times New Roman" w:cs="Times New Roman"/>
          <w:sz w:val="21"/>
          <w:szCs w:val="21"/>
        </w:rPr>
        <w:t xml:space="preserve"> Сборник задач по физике. 7-9кл.</w:t>
      </w:r>
    </w:p>
    <w:sectPr w:rsidR="000910BA" w:rsidRPr="003B5168" w:rsidSect="00DF2A44">
      <w:footerReference w:type="default" r:id="rId21"/>
      <w:pgSz w:w="11906" w:h="16838"/>
      <w:pgMar w:top="536" w:right="720" w:bottom="720"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E4D" w:rsidRDefault="00334E4D" w:rsidP="00DF2A44">
      <w:pPr>
        <w:spacing w:after="0" w:line="240" w:lineRule="auto"/>
      </w:pPr>
      <w:r>
        <w:separator/>
      </w:r>
    </w:p>
  </w:endnote>
  <w:endnote w:type="continuationSeparator" w:id="0">
    <w:p w:rsidR="00334E4D" w:rsidRDefault="00334E4D" w:rsidP="00DF2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3091"/>
      <w:docPartObj>
        <w:docPartGallery w:val="Page Numbers (Bottom of Page)"/>
        <w:docPartUnique/>
      </w:docPartObj>
    </w:sdtPr>
    <w:sdtEndPr/>
    <w:sdtContent>
      <w:p w:rsidR="00DF2A44" w:rsidRDefault="00334E4D">
        <w:pPr>
          <w:pStyle w:val="a7"/>
          <w:jc w:val="right"/>
        </w:pPr>
        <w:r>
          <w:fldChar w:fldCharType="begin"/>
        </w:r>
        <w:r>
          <w:instrText xml:space="preserve"> PAGE   \* MERGEFORMAT </w:instrText>
        </w:r>
        <w:r>
          <w:fldChar w:fldCharType="separate"/>
        </w:r>
        <w:r w:rsidR="00EF0AC3">
          <w:rPr>
            <w:noProof/>
          </w:rPr>
          <w:t>1</w:t>
        </w:r>
        <w:r>
          <w:rPr>
            <w:noProof/>
          </w:rPr>
          <w:fldChar w:fldCharType="end"/>
        </w:r>
      </w:p>
    </w:sdtContent>
  </w:sdt>
  <w:p w:rsidR="00DF2A44" w:rsidRDefault="00DF2A4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E4D" w:rsidRDefault="00334E4D" w:rsidP="00DF2A44">
      <w:pPr>
        <w:spacing w:after="0" w:line="240" w:lineRule="auto"/>
      </w:pPr>
      <w:r>
        <w:separator/>
      </w:r>
    </w:p>
  </w:footnote>
  <w:footnote w:type="continuationSeparator" w:id="0">
    <w:p w:rsidR="00334E4D" w:rsidRDefault="00334E4D" w:rsidP="00DF2A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A17"/>
    <w:multiLevelType w:val="multilevel"/>
    <w:tmpl w:val="24C870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0DB6EC6"/>
    <w:multiLevelType w:val="multilevel"/>
    <w:tmpl w:val="C5803F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0F971F0"/>
    <w:multiLevelType w:val="multilevel"/>
    <w:tmpl w:val="ADE472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5A06854"/>
    <w:multiLevelType w:val="multilevel"/>
    <w:tmpl w:val="51CEA5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6633CAA"/>
    <w:multiLevelType w:val="multilevel"/>
    <w:tmpl w:val="F2E033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94B26A9"/>
    <w:multiLevelType w:val="multilevel"/>
    <w:tmpl w:val="A97EDB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D1A62EC"/>
    <w:multiLevelType w:val="multilevel"/>
    <w:tmpl w:val="685AAE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0F6E2406"/>
    <w:multiLevelType w:val="multilevel"/>
    <w:tmpl w:val="58DA02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F6F44C5"/>
    <w:multiLevelType w:val="multilevel"/>
    <w:tmpl w:val="DCE24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80D572F"/>
    <w:multiLevelType w:val="multilevel"/>
    <w:tmpl w:val="C33455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18F5280D"/>
    <w:multiLevelType w:val="multilevel"/>
    <w:tmpl w:val="5552C1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1144461"/>
    <w:multiLevelType w:val="multilevel"/>
    <w:tmpl w:val="232CBB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2220680D"/>
    <w:multiLevelType w:val="multilevel"/>
    <w:tmpl w:val="EA8805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285D2A4E"/>
    <w:multiLevelType w:val="multilevel"/>
    <w:tmpl w:val="301032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92E07CE"/>
    <w:multiLevelType w:val="multilevel"/>
    <w:tmpl w:val="1316A2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2B1A47B2"/>
    <w:multiLevelType w:val="multilevel"/>
    <w:tmpl w:val="876485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2BC14C02"/>
    <w:multiLevelType w:val="multilevel"/>
    <w:tmpl w:val="5310E7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2F0B758F"/>
    <w:multiLevelType w:val="multilevel"/>
    <w:tmpl w:val="5E72AA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33E17E32"/>
    <w:multiLevelType w:val="multilevel"/>
    <w:tmpl w:val="2FB0BF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35496D0F"/>
    <w:multiLevelType w:val="multilevel"/>
    <w:tmpl w:val="6ED424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365A5ECC"/>
    <w:multiLevelType w:val="multilevel"/>
    <w:tmpl w:val="F6BE72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37D81432"/>
    <w:multiLevelType w:val="multilevel"/>
    <w:tmpl w:val="F48C44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3DED6F50"/>
    <w:multiLevelType w:val="multilevel"/>
    <w:tmpl w:val="5C14D3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3DEF4872"/>
    <w:multiLevelType w:val="multilevel"/>
    <w:tmpl w:val="1DC683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400E0827"/>
    <w:multiLevelType w:val="multilevel"/>
    <w:tmpl w:val="DB7E09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43611950"/>
    <w:multiLevelType w:val="multilevel"/>
    <w:tmpl w:val="930C96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4B107A46"/>
    <w:multiLevelType w:val="multilevel"/>
    <w:tmpl w:val="1F2C25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4B9E3D44"/>
    <w:multiLevelType w:val="multilevel"/>
    <w:tmpl w:val="3CF4E9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4F676020"/>
    <w:multiLevelType w:val="multilevel"/>
    <w:tmpl w:val="D14E37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56D90F6E"/>
    <w:multiLevelType w:val="multilevel"/>
    <w:tmpl w:val="372E66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570771F2"/>
    <w:multiLevelType w:val="multilevel"/>
    <w:tmpl w:val="3C948C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5CCF40A1"/>
    <w:multiLevelType w:val="multilevel"/>
    <w:tmpl w:val="2252E4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5CF72912"/>
    <w:multiLevelType w:val="multilevel"/>
    <w:tmpl w:val="AC9EC9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5DF96E3D"/>
    <w:multiLevelType w:val="multilevel"/>
    <w:tmpl w:val="C6DA0C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5F811B83"/>
    <w:multiLevelType w:val="multilevel"/>
    <w:tmpl w:val="6B5641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34E798F"/>
    <w:multiLevelType w:val="multilevel"/>
    <w:tmpl w:val="821E16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64A96DCC"/>
    <w:multiLevelType w:val="multilevel"/>
    <w:tmpl w:val="00261A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64FE3A70"/>
    <w:multiLevelType w:val="multilevel"/>
    <w:tmpl w:val="1B0C18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6528719F"/>
    <w:multiLevelType w:val="multilevel"/>
    <w:tmpl w:val="7EACF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CB52022"/>
    <w:multiLevelType w:val="multilevel"/>
    <w:tmpl w:val="CBEA79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6DB05885"/>
    <w:multiLevelType w:val="multilevel"/>
    <w:tmpl w:val="700E28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15:restartNumberingAfterBreak="0">
    <w:nsid w:val="6E1E41B5"/>
    <w:multiLevelType w:val="multilevel"/>
    <w:tmpl w:val="F9A6FC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15:restartNumberingAfterBreak="0">
    <w:nsid w:val="701C400C"/>
    <w:multiLevelType w:val="multilevel"/>
    <w:tmpl w:val="9D843F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15:restartNumberingAfterBreak="0">
    <w:nsid w:val="7684656E"/>
    <w:multiLevelType w:val="multilevel"/>
    <w:tmpl w:val="EEBAD4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15:restartNumberingAfterBreak="0">
    <w:nsid w:val="76F600DC"/>
    <w:multiLevelType w:val="multilevel"/>
    <w:tmpl w:val="45D42F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77E97D33"/>
    <w:multiLevelType w:val="multilevel"/>
    <w:tmpl w:val="A2EE33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15:restartNumberingAfterBreak="0">
    <w:nsid w:val="7D9C1E25"/>
    <w:multiLevelType w:val="multilevel"/>
    <w:tmpl w:val="6E5AD3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3"/>
  </w:num>
  <w:num w:numId="2">
    <w:abstractNumId w:val="3"/>
  </w:num>
  <w:num w:numId="3">
    <w:abstractNumId w:val="10"/>
  </w:num>
  <w:num w:numId="4">
    <w:abstractNumId w:val="8"/>
  </w:num>
  <w:num w:numId="5">
    <w:abstractNumId w:val="35"/>
  </w:num>
  <w:num w:numId="6">
    <w:abstractNumId w:val="41"/>
  </w:num>
  <w:num w:numId="7">
    <w:abstractNumId w:val="20"/>
  </w:num>
  <w:num w:numId="8">
    <w:abstractNumId w:val="22"/>
  </w:num>
  <w:num w:numId="9">
    <w:abstractNumId w:val="12"/>
  </w:num>
  <w:num w:numId="10">
    <w:abstractNumId w:val="19"/>
  </w:num>
  <w:num w:numId="11">
    <w:abstractNumId w:val="32"/>
  </w:num>
  <w:num w:numId="12">
    <w:abstractNumId w:val="14"/>
  </w:num>
  <w:num w:numId="13">
    <w:abstractNumId w:val="23"/>
  </w:num>
  <w:num w:numId="14">
    <w:abstractNumId w:val="25"/>
  </w:num>
  <w:num w:numId="15">
    <w:abstractNumId w:val="36"/>
  </w:num>
  <w:num w:numId="16">
    <w:abstractNumId w:val="0"/>
  </w:num>
  <w:num w:numId="17">
    <w:abstractNumId w:val="15"/>
  </w:num>
  <w:num w:numId="18">
    <w:abstractNumId w:val="21"/>
  </w:num>
  <w:num w:numId="19">
    <w:abstractNumId w:val="17"/>
  </w:num>
  <w:num w:numId="20">
    <w:abstractNumId w:val="24"/>
  </w:num>
  <w:num w:numId="21">
    <w:abstractNumId w:val="7"/>
  </w:num>
  <w:num w:numId="22">
    <w:abstractNumId w:val="5"/>
  </w:num>
  <w:num w:numId="23">
    <w:abstractNumId w:val="46"/>
  </w:num>
  <w:num w:numId="24">
    <w:abstractNumId w:val="37"/>
  </w:num>
  <w:num w:numId="25">
    <w:abstractNumId w:val="31"/>
  </w:num>
  <w:num w:numId="26">
    <w:abstractNumId w:val="39"/>
  </w:num>
  <w:num w:numId="27">
    <w:abstractNumId w:val="2"/>
  </w:num>
  <w:num w:numId="28">
    <w:abstractNumId w:val="6"/>
  </w:num>
  <w:num w:numId="29">
    <w:abstractNumId w:val="9"/>
  </w:num>
  <w:num w:numId="30">
    <w:abstractNumId w:val="29"/>
  </w:num>
  <w:num w:numId="31">
    <w:abstractNumId w:val="28"/>
  </w:num>
  <w:num w:numId="32">
    <w:abstractNumId w:val="33"/>
  </w:num>
  <w:num w:numId="33">
    <w:abstractNumId w:val="40"/>
  </w:num>
  <w:num w:numId="34">
    <w:abstractNumId w:val="26"/>
  </w:num>
  <w:num w:numId="35">
    <w:abstractNumId w:val="18"/>
  </w:num>
  <w:num w:numId="36">
    <w:abstractNumId w:val="45"/>
  </w:num>
  <w:num w:numId="37">
    <w:abstractNumId w:val="34"/>
  </w:num>
  <w:num w:numId="38">
    <w:abstractNumId w:val="16"/>
  </w:num>
  <w:num w:numId="39">
    <w:abstractNumId w:val="44"/>
  </w:num>
  <w:num w:numId="40">
    <w:abstractNumId w:val="27"/>
  </w:num>
  <w:num w:numId="41">
    <w:abstractNumId w:val="42"/>
  </w:num>
  <w:num w:numId="42">
    <w:abstractNumId w:val="30"/>
  </w:num>
  <w:num w:numId="43">
    <w:abstractNumId w:val="11"/>
  </w:num>
  <w:num w:numId="44">
    <w:abstractNumId w:val="1"/>
  </w:num>
  <w:num w:numId="45">
    <w:abstractNumId w:val="4"/>
  </w:num>
  <w:num w:numId="46">
    <w:abstractNumId w:val="4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625B"/>
    <w:rsid w:val="000910BA"/>
    <w:rsid w:val="000C2476"/>
    <w:rsid w:val="000D742C"/>
    <w:rsid w:val="00334E4D"/>
    <w:rsid w:val="003B5168"/>
    <w:rsid w:val="004D5E53"/>
    <w:rsid w:val="005F0713"/>
    <w:rsid w:val="009B0D17"/>
    <w:rsid w:val="00AA6D5F"/>
    <w:rsid w:val="00B54C74"/>
    <w:rsid w:val="00DD625B"/>
    <w:rsid w:val="00DF2A44"/>
    <w:rsid w:val="00EF0AC3"/>
    <w:rsid w:val="00F45951"/>
    <w:rsid w:val="00FD61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23D22"/>
  <w15:docId w15:val="{0E02379C-29B9-4FF0-8D9C-1FEDAFC9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C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D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D5F"/>
    <w:rPr>
      <w:rFonts w:ascii="Tahoma" w:hAnsi="Tahoma" w:cs="Tahoma"/>
      <w:sz w:val="16"/>
      <w:szCs w:val="16"/>
    </w:rPr>
  </w:style>
  <w:style w:type="paragraph" w:styleId="a5">
    <w:name w:val="header"/>
    <w:basedOn w:val="a"/>
    <w:link w:val="a6"/>
    <w:uiPriority w:val="99"/>
    <w:semiHidden/>
    <w:unhideWhenUsed/>
    <w:rsid w:val="00DF2A4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2A44"/>
  </w:style>
  <w:style w:type="paragraph" w:styleId="a7">
    <w:name w:val="footer"/>
    <w:basedOn w:val="a"/>
    <w:link w:val="a8"/>
    <w:uiPriority w:val="99"/>
    <w:unhideWhenUsed/>
    <w:rsid w:val="00DF2A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F2A44"/>
  </w:style>
  <w:style w:type="paragraph" w:styleId="a9">
    <w:name w:val="Normal (Web)"/>
    <w:basedOn w:val="a"/>
    <w:uiPriority w:val="99"/>
    <w:rsid w:val="00FD6105"/>
    <w:pPr>
      <w:spacing w:before="100" w:beforeAutospacing="1" w:after="100" w:afterAutospacing="1" w:line="240" w:lineRule="auto"/>
    </w:pPr>
    <w:rPr>
      <w:rFonts w:ascii="Calibri" w:eastAsia="Times New Roman" w:hAnsi="Calibri" w:cs="Calibri"/>
      <w:sz w:val="24"/>
      <w:szCs w:val="24"/>
    </w:rPr>
  </w:style>
  <w:style w:type="character" w:styleId="aa">
    <w:name w:val="page number"/>
    <w:basedOn w:val="a0"/>
    <w:uiPriority w:val="99"/>
    <w:rsid w:val="00FD6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15</Pages>
  <Words>8634</Words>
  <Characters>49216</Characters>
  <Application>Microsoft Office Word</Application>
  <DocSecurity>0</DocSecurity>
  <Lines>410</Lines>
  <Paragraphs>115</Paragraphs>
  <ScaleCrop>false</ScaleCrop>
  <Company/>
  <LinksUpToDate>false</LinksUpToDate>
  <CharactersWithSpaces>57735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таня</cp:lastModifiedBy>
  <cp:revision>12</cp:revision>
  <dcterms:created xsi:type="dcterms:W3CDTF">2023-09-18T07:05:00Z</dcterms:created>
  <dcterms:modified xsi:type="dcterms:W3CDTF">2023-10-10T13:18:00Z</dcterms:modified>
</cp:coreProperties>
</file>