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BC6" w:rsidRDefault="001D31BB" w:rsidP="001D31BB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bookmarkStart w:id="0" w:name="block-16151340"/>
      <w:bookmarkStart w:id="1" w:name="_GoBack"/>
      <w:r w:rsidRPr="001D31BB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2DE0AD1" wp14:editId="2B51D1AA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D31BB" w:rsidRPr="000053C5" w:rsidRDefault="001D31BB" w:rsidP="001D31BB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</w:p>
    <w:p w:rsidR="003C2BC6" w:rsidRPr="004645D5" w:rsidRDefault="00632461" w:rsidP="00B37242">
      <w:pPr>
        <w:spacing w:after="0" w:line="264" w:lineRule="auto"/>
        <w:ind w:left="120"/>
        <w:jc w:val="center"/>
        <w:rPr>
          <w:lang w:val="ru-RU"/>
        </w:rPr>
      </w:pPr>
      <w:bookmarkStart w:id="2" w:name="block-16151341"/>
      <w:bookmarkEnd w:id="0"/>
      <w:r w:rsidRPr="004645D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ориентирована на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психовозрастные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развития обучающихся 11–15 лет.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Целью изучения изобразительного искусства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Задачами изобразительного искусства являются: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навыков эстетического видения и преобразования мира;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формирование пространственного мышления и аналитических визуальных способностей;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развитие наблюдательности, ассоциативного мышления и творческого воображения;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3" w:name="037c86a0-0100-46f4-8a06-fc1394a836a9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</w:t>
      </w:r>
      <w:proofErr w:type="gram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классах</w:t>
      </w:r>
      <w:proofErr w:type="gram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или во внеурочной деятельности.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Модуль №1 «Декоративно-прикладное и народное искусство» (5 класс)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Модуль №2 «Живопись, графика, скульптура» (6 класс)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Модуль №3 «Архитектура и дизайн» (7 класс)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</w:p>
    <w:p w:rsidR="003C2BC6" w:rsidRPr="004645D5" w:rsidRDefault="00632461">
      <w:pPr>
        <w:spacing w:after="0" w:line="264" w:lineRule="auto"/>
        <w:ind w:left="120"/>
        <w:jc w:val="both"/>
        <w:rPr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​</w:t>
      </w:r>
    </w:p>
    <w:p w:rsidR="003C2BC6" w:rsidRPr="004645D5" w:rsidRDefault="003C2BC6">
      <w:pPr>
        <w:rPr>
          <w:lang w:val="ru-RU"/>
        </w:rPr>
        <w:sectPr w:rsidR="003C2BC6" w:rsidRPr="004645D5" w:rsidSect="001D31BB">
          <w:pgSz w:w="11906" w:h="16383"/>
          <w:pgMar w:top="1134" w:right="850" w:bottom="1134" w:left="851" w:header="720" w:footer="720" w:gutter="0"/>
          <w:cols w:space="720"/>
        </w:sectPr>
      </w:pPr>
    </w:p>
    <w:p w:rsidR="003C2BC6" w:rsidRPr="004645D5" w:rsidRDefault="003C2BC6">
      <w:pPr>
        <w:spacing w:after="0" w:line="264" w:lineRule="auto"/>
        <w:ind w:left="120"/>
        <w:jc w:val="both"/>
        <w:rPr>
          <w:lang w:val="ru-RU"/>
        </w:rPr>
      </w:pPr>
      <w:bookmarkStart w:id="4" w:name="block-16151343"/>
      <w:bookmarkEnd w:id="2"/>
    </w:p>
    <w:p w:rsidR="003C2BC6" w:rsidRPr="004645D5" w:rsidRDefault="00632461" w:rsidP="00A4538D">
      <w:pPr>
        <w:spacing w:after="0" w:line="264" w:lineRule="auto"/>
        <w:ind w:left="120"/>
        <w:jc w:val="center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C2BC6" w:rsidRPr="004645D5" w:rsidRDefault="003C2BC6" w:rsidP="00A4538D">
      <w:pPr>
        <w:spacing w:after="0" w:line="264" w:lineRule="auto"/>
        <w:ind w:left="120"/>
        <w:jc w:val="center"/>
        <w:rPr>
          <w:lang w:val="ru-RU"/>
        </w:rPr>
      </w:pPr>
    </w:p>
    <w:p w:rsidR="003C2BC6" w:rsidRPr="004645D5" w:rsidRDefault="00632461" w:rsidP="00A4538D">
      <w:pPr>
        <w:spacing w:after="0" w:line="264" w:lineRule="auto"/>
        <w:ind w:left="120"/>
        <w:jc w:val="center"/>
        <w:rPr>
          <w:lang w:val="ru-RU"/>
        </w:rPr>
      </w:pPr>
      <w:r w:rsidRPr="004645D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C2BC6" w:rsidRPr="004645D5" w:rsidRDefault="003C2BC6">
      <w:pPr>
        <w:spacing w:after="0"/>
        <w:ind w:left="120"/>
        <w:rPr>
          <w:lang w:val="ru-RU"/>
        </w:rPr>
      </w:pPr>
    </w:p>
    <w:p w:rsidR="003C2BC6" w:rsidRPr="004645D5" w:rsidRDefault="003C2BC6">
      <w:pPr>
        <w:spacing w:after="0"/>
        <w:ind w:left="120"/>
        <w:rPr>
          <w:lang w:val="ru-RU"/>
        </w:rPr>
      </w:pP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4645D5">
        <w:rPr>
          <w:rFonts w:ascii="Times New Roman" w:hAnsi="Times New Roman"/>
          <w:color w:val="000000"/>
          <w:sz w:val="28"/>
          <w:lang w:val="ru-RU"/>
        </w:rPr>
        <w:t>​</w:t>
      </w:r>
      <w:r w:rsidRPr="00A4538D">
        <w:rPr>
          <w:rFonts w:ascii="Calibri" w:hAnsi="Calibri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декоративно-прикладном искусстве.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Древние корни народного искусства.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Связь народного искусства с природой, бытом, трудом, верованиями и эпосом.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Образно-символический язык народного прикладного искусства.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Знаки-символы традиционного крестьянского прикладного искусства.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Убранство русской избы.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– эскизов орнаментального декора крестьянского дома.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Устройство внутреннего пространства крестьянского дома.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Декоративные элементы жилой среды.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Народный праздничный костюм.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Образный строй народного праздничного костюма – женского и мужского.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Народные праздники и праздничные обряды как синтез всех видов народного творчества.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Народные художественные промыслы.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Традиционные древние образы в современных игрушках народных промыслов. Особенности цветового строя, основные орнаментальные элементы росписи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филимоновской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, дымковской,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каргопольской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игрушки. Местные промыслы игрушек разных регионов страны.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Создание эскиза игрушки по мотивам избранного промысла.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Роспись по металлу.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Жостово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Мир сказок и легенд, примет и оберегов в творчестве мастеров художественных промыслов.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Декоративно-прикладное искусство в культуре разных эпох и народов.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декоративно-прикладного искусства в культуре древних цивилизаций.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Декоративно-прикладное искусство в жизни современного человека.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самопонимания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, установок и намерений.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​</w:t>
      </w: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3C2BC6" w:rsidRPr="00A4538D" w:rsidRDefault="003C2BC6">
      <w:pPr>
        <w:spacing w:after="0"/>
        <w:ind w:left="120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 «Живопись, графика, скульптура».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Общие сведения о видах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​Пространственные и временные виды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Живописные, графические и скульптурные художественные материалы, их особые свойства.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Рисунок – основа изобразительного искусства и мастерства художника.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Виды рисунка: зарисовка, набросок, учебный рисунок и творческий рисунок.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Навыки размещения рисунка в листе, выбор формата.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Начальные умения рисунка с натуры. Зарисовки простых предметов.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Линейные графические рисунки и наброски. Тон и тональные отношения: тёмное – светлое.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Ритм и ритмическая организация плоскости листа.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Основы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Жанры изобразительного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Предмет изображения, сюжет и содержание произведения изобразительного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Натюрморт.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Основы графической грамоты: правила объёмного изображения предметов на плоскости.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Изображение окружности в перспективе.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Рисование геометрических тел на основе правил линейной перспективы.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Сложная пространственная форма и выявление её конструкции.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Рисунок сложной формы предмета как соотношение простых геометрических фигур.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Линейный рисунок конструкции из нескольких геометрических тел.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Рисунок натюрморта графическими материалами с натуры или по представлению.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Портрет.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Великие портретисты в европейском искусстве.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Парадный и камерный портрет в живописи.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Особенности развития жанра портрета в искусстве ХХ в. – отечественном и европейском.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освещения головы при создании портретного образа.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Свет и тень в изображении головы человека.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Портрет в скульптуре.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Значение свойств художественных материалов в создании скульптурного портрета.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Опыт работы над созданием живописного портрета.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Пейзаж.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Правила построения линейной перспективы в изображении пространства.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 w:rsidRPr="00A4538D">
        <w:rPr>
          <w:rFonts w:ascii="Times New Roman" w:hAnsi="Times New Roman"/>
          <w:color w:val="000000"/>
          <w:sz w:val="24"/>
          <w:szCs w:val="24"/>
        </w:rPr>
        <w:t>XIX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образа родной природы в произведениях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А.Венецианова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учеников: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А.Саврасова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И.Шишкина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. Пейзажная живопись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И.Левитана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её значение для русской культуры. Значение художественного образа отечественного пейзажа в развитии чувства Родины.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Творческий опыт в создании композиционного живописного пейзажа своей Родины.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Графические зарисовки и графическая композиция на темы окружающей природы.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Бытовой жанр в изобразительном искусстве.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Исторический жанр в изобразительном искусстве.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Историческая картина в русском искусстве </w:t>
      </w:r>
      <w:r w:rsidRPr="00A4538D">
        <w:rPr>
          <w:rFonts w:ascii="Times New Roman" w:hAnsi="Times New Roman"/>
          <w:color w:val="000000"/>
          <w:sz w:val="24"/>
          <w:szCs w:val="24"/>
        </w:rPr>
        <w:t>XIX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 её особое место в развитии отечественной культуры.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Библейские темы в изобразительном искусстве.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Произведения на библейские темы Леонардо да Винчи, Рафаэля, Рембрандта, в скульптуре «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Пьета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» Микеланджело и других. Библейские темы в отечественных картинах </w:t>
      </w:r>
      <w:r w:rsidRPr="00A4538D">
        <w:rPr>
          <w:rFonts w:ascii="Times New Roman" w:hAnsi="Times New Roman"/>
          <w:color w:val="000000"/>
          <w:sz w:val="24"/>
          <w:szCs w:val="24"/>
        </w:rPr>
        <w:t>XIX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(А. Иванов. «Явление Христа народу», И. Крамской. «Христос в пустыне», Н.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Ге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Великие русские иконописцы: духовный свет икон Андрея Рублёва, Феофана Грека, Дионисия.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Работа над эскизом сюжетной композиции.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3C2BC6" w:rsidRPr="00A4538D" w:rsidRDefault="003C2BC6">
      <w:pPr>
        <w:spacing w:after="0"/>
        <w:ind w:left="120"/>
        <w:rPr>
          <w:sz w:val="24"/>
          <w:szCs w:val="24"/>
          <w:lang w:val="ru-RU"/>
        </w:rPr>
      </w:pPr>
      <w:bookmarkStart w:id="5" w:name="_Toc137210403"/>
      <w:bookmarkEnd w:id="5"/>
    </w:p>
    <w:p w:rsidR="003C2BC6" w:rsidRPr="00A4538D" w:rsidRDefault="00632461">
      <w:pPr>
        <w:spacing w:after="0"/>
        <w:ind w:left="12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«Архитектура и дизайн».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Графический дизайн.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Основные свойства композиции: целостность и соподчинённость элементов.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Цвет и законы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колористики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 Применение локального цвета. Цветовой акцент, ритм цветовых форм, доминанта.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Шрифт и содержание текста. Стилизация шрифта.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Типографика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 Понимание типографской строки как элемента плоскостной композиции.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Макетирование объёмно-пространственных композиций.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Макетирование. Введение в макет понятия рельефа местности и способы его обозначения на макете.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аналитических зарисовок форм бытовых предметов.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Социальное значение дизайна и архитектуры как среды жизни человека.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Пути развития современной архитектуры и дизайна: город сегодня и завтра.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Архитектурная и градостроительная революция </w:t>
      </w:r>
      <w:r w:rsidRPr="00A4538D">
        <w:rPr>
          <w:rFonts w:ascii="Times New Roman" w:hAnsi="Times New Roman"/>
          <w:color w:val="000000"/>
          <w:sz w:val="24"/>
          <w:szCs w:val="24"/>
        </w:rPr>
        <w:t>XX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цвета в формировании пространства. Схема-планировка и реальность.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Выполнение практической работы по теме «Проектирование дизайна объектов городской среды» в виде создания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коллажнографической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композиции или дизайн-проекта оформления витрины магазина.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Интерьеры общественных зданий (театр, кафе, вокзал, офис, школа).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Образ человека и индивидуальное проектирование.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Образно-личностное проектирование в дизайне и архитектуре.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Выполнение практических творческих эскизов по теме «Дизайн современной одежды».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3C2BC6" w:rsidRPr="00A4538D" w:rsidRDefault="003C2BC6">
      <w:pPr>
        <w:spacing w:after="0"/>
        <w:ind w:left="120"/>
        <w:rPr>
          <w:sz w:val="24"/>
          <w:szCs w:val="24"/>
          <w:lang w:val="ru-RU"/>
        </w:rPr>
      </w:pPr>
      <w:bookmarkStart w:id="6" w:name="_Toc139632456"/>
      <w:bookmarkEnd w:id="6"/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Calibri" w:hAnsi="Calibri"/>
          <w:b/>
          <w:color w:val="000000"/>
          <w:sz w:val="24"/>
          <w:szCs w:val="24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Значение развития технологий в становлении новых видов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Художник и искусство театра.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Рождение театра в древнейших обрядах. История развития искусства театра.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художника и виды профессиональной деятельности художника в современном театре.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Творчество художников-постановщиков в истории отечественного искусства (К. Коровин, И.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Билибин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, А. Головин и других художников-постановщиков). Школьный спектакль и работа художника по его подготовке.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фотография.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Рождение фотографии как технологическая революция запечатления реальности. Искусство и технология. История фотографии: от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дагеротипа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до компьютерных технологий.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Современные возможности художественной обработки цифровой фотографии.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Картина мира и «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Родиноведение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» в фотографиях С.М. Прокудина-Горского. Сохранённая история и роль его фотографий в современной отечественной культуре.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Композиция кадра, ракурс, плановость, графический ритм.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Умения наблюдать и выявлять выразительность и красоту окружающей жизни с помощью фотографии.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Фотопейзаж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в творчестве профессиональных фотографов.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Образные возможности чёрно-белой и цветной фотографии.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тональных контрастов и роль цвета в эмоционально-образном восприятии пейзажа.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освещения в портретном образе. Фотография постановочная и документальная.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Коллаж как жанр художественного творчества с помощью различных компьютерных программ.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Художественная фотография как авторское видение мира, как образ времени и влияние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фотообраза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жизнь людей.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Изображение и искусство кино.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Ожившее изображение. История кино и его эволюция как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Монтаж композиционно построенных кадров – основа языка киноискусства.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раскадровка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электронно-цифровых технологий в современном игровом кинематографе.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Этапы создания анимационного фильма. Требования и критерии художественности.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на телевидении.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Художнические роли каждого человека в реальной бытийной жизни.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Роль искусства в жизни общества и его влияние на жизнь каждого человека.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3C2BC6" w:rsidRPr="00A4538D" w:rsidRDefault="003C2BC6">
      <w:pPr>
        <w:rPr>
          <w:sz w:val="24"/>
          <w:szCs w:val="24"/>
          <w:lang w:val="ru-RU"/>
        </w:rPr>
        <w:sectPr w:rsidR="003C2BC6" w:rsidRPr="00A4538D">
          <w:pgSz w:w="11906" w:h="16383"/>
          <w:pgMar w:top="1134" w:right="850" w:bottom="1134" w:left="1701" w:header="720" w:footer="720" w:gutter="0"/>
          <w:cols w:space="720"/>
        </w:sectPr>
      </w:pPr>
    </w:p>
    <w:p w:rsidR="003C2BC6" w:rsidRPr="00A4538D" w:rsidRDefault="00B448AD" w:rsidP="00A4538D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bookmarkStart w:id="7" w:name="block-16151344"/>
      <w:bookmarkEnd w:id="4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3C2BC6" w:rsidRPr="00A4538D" w:rsidRDefault="003C2BC6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8" w:name="_Toc124264881"/>
      <w:bookmarkEnd w:id="8"/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1)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Патриотическое воспитание.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2)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Гражданское воспитание.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3)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Духовно-нравственное воспитание.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4)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Эстетическое воспитание.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Эстетическое (от греч.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aisthetikos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самореализующейся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5)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познавательной деятельности.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6)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Экологическое воспитание.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7)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Трудовое воспитание.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8)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Воспитывающая предметно-эстетическая среда.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3C2BC6" w:rsidRPr="00A4538D" w:rsidRDefault="00632461">
      <w:pPr>
        <w:spacing w:after="0"/>
        <w:ind w:left="12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3C2BC6" w:rsidRPr="00A4538D" w:rsidRDefault="0063246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сравнивать предметные и пространственные объекты по заданным основаниям;</w:t>
      </w:r>
    </w:p>
    <w:p w:rsidR="003C2BC6" w:rsidRPr="00A4538D" w:rsidRDefault="0063246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характеризовать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предмета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>;</w:t>
      </w:r>
    </w:p>
    <w:p w:rsidR="003C2BC6" w:rsidRPr="00A4538D" w:rsidRDefault="0063246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выявлять положение предметной формы в пространстве;</w:t>
      </w:r>
    </w:p>
    <w:p w:rsidR="003C2BC6" w:rsidRPr="00A4538D" w:rsidRDefault="0063246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обобщать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форму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составной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>;</w:t>
      </w:r>
    </w:p>
    <w:p w:rsidR="003C2BC6" w:rsidRPr="00A4538D" w:rsidRDefault="0063246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структуру предмета, конструкции, пространства, зрительного образа;</w:t>
      </w:r>
    </w:p>
    <w:p w:rsidR="003C2BC6" w:rsidRPr="00A4538D" w:rsidRDefault="0063246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структурировать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предметно-пространственные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явления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>;</w:t>
      </w:r>
    </w:p>
    <w:p w:rsidR="003C2BC6" w:rsidRPr="00A4538D" w:rsidRDefault="0063246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3C2BC6" w:rsidRPr="00A4538D" w:rsidRDefault="00632461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3C2BC6" w:rsidRPr="00A4538D" w:rsidRDefault="0063246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явлений художественной культуры;</w:t>
      </w:r>
    </w:p>
    <w:p w:rsidR="003C2BC6" w:rsidRPr="00A4538D" w:rsidRDefault="0063246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3C2BC6" w:rsidRPr="00A4538D" w:rsidRDefault="0063246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3C2BC6" w:rsidRPr="00A4538D" w:rsidRDefault="0063246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познания;</w:t>
      </w:r>
    </w:p>
    <w:p w:rsidR="003C2BC6" w:rsidRPr="00A4538D" w:rsidRDefault="0063246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3C2BC6" w:rsidRPr="00A4538D" w:rsidRDefault="00632461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3C2BC6" w:rsidRPr="00A4538D" w:rsidRDefault="0063246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3C2BC6" w:rsidRPr="00A4538D" w:rsidRDefault="0063246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использовать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электронные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образовательные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ресурсы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</w:rPr>
        <w:t>;</w:t>
      </w:r>
    </w:p>
    <w:p w:rsidR="003C2BC6" w:rsidRPr="00A4538D" w:rsidRDefault="0063246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работать с электронными учебными пособиями и учебниками;</w:t>
      </w:r>
    </w:p>
    <w:p w:rsidR="003C2BC6" w:rsidRPr="00A4538D" w:rsidRDefault="0063246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3C2BC6" w:rsidRPr="00A4538D" w:rsidRDefault="00632461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3C2BC6" w:rsidRPr="00A4538D" w:rsidRDefault="003C2BC6">
      <w:pPr>
        <w:spacing w:after="0"/>
        <w:ind w:left="120"/>
        <w:rPr>
          <w:sz w:val="24"/>
          <w:szCs w:val="24"/>
          <w:lang w:val="ru-RU"/>
        </w:rPr>
      </w:pPr>
    </w:p>
    <w:p w:rsidR="003C2BC6" w:rsidRPr="00A4538D" w:rsidRDefault="0063246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3C2BC6" w:rsidRPr="00A4538D" w:rsidRDefault="0063246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общения, развивая способность к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эмпатии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 опираясь на восприятие окружающих;</w:t>
      </w:r>
    </w:p>
    <w:p w:rsidR="003C2BC6" w:rsidRPr="00A4538D" w:rsidRDefault="0063246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3C2BC6" w:rsidRPr="00A4538D" w:rsidRDefault="0063246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3C2BC6" w:rsidRPr="00A4538D" w:rsidRDefault="00632461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3C2BC6" w:rsidRPr="00A4538D" w:rsidRDefault="003C2BC6">
      <w:pPr>
        <w:spacing w:after="0"/>
        <w:ind w:left="120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3C2BC6" w:rsidRPr="00A4538D" w:rsidRDefault="0063246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3C2BC6" w:rsidRPr="00A4538D" w:rsidRDefault="0063246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3C2BC6" w:rsidRPr="00A4538D" w:rsidRDefault="00632461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3C2BC6" w:rsidRPr="00A4538D" w:rsidRDefault="0063246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3C2BC6" w:rsidRPr="00A4538D" w:rsidRDefault="00632461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3C2BC6" w:rsidRPr="00A4538D" w:rsidRDefault="0063246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развивать способность управлять собственными эмоциями, стремиться к пониманию эмоций других;</w:t>
      </w:r>
    </w:p>
    <w:p w:rsidR="003C2BC6" w:rsidRPr="00A4538D" w:rsidRDefault="0063246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3C2BC6" w:rsidRPr="00A4538D" w:rsidRDefault="0063246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3C2BC6" w:rsidRPr="00A4538D" w:rsidRDefault="0063246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и чужое право на ошибку;</w:t>
      </w:r>
    </w:p>
    <w:p w:rsidR="003C2BC6" w:rsidRPr="00A4538D" w:rsidRDefault="00632461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работать индивидуально и в группе; продуктивно участвовать в учебном сотрудничестве, в совместной деятельности со сверстниками, с педагогами и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межвозрастном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взаимодействии.</w:t>
      </w:r>
    </w:p>
    <w:p w:rsidR="003C2BC6" w:rsidRPr="00A4538D" w:rsidRDefault="003C2BC6">
      <w:pPr>
        <w:spacing w:after="0"/>
        <w:ind w:left="120"/>
        <w:rPr>
          <w:sz w:val="24"/>
          <w:szCs w:val="24"/>
          <w:lang w:val="ru-RU"/>
        </w:rPr>
      </w:pPr>
      <w:bookmarkStart w:id="9" w:name="_Toc124264882"/>
      <w:bookmarkEnd w:id="9"/>
    </w:p>
    <w:p w:rsidR="003C2BC6" w:rsidRPr="00A4538D" w:rsidRDefault="003C2BC6">
      <w:pPr>
        <w:spacing w:after="0"/>
        <w:ind w:left="120"/>
        <w:rPr>
          <w:sz w:val="24"/>
          <w:szCs w:val="24"/>
          <w:lang w:val="ru-RU"/>
        </w:rPr>
      </w:pPr>
    </w:p>
    <w:p w:rsidR="003C2BC6" w:rsidRPr="00A4538D" w:rsidRDefault="00632461">
      <w:pPr>
        <w:spacing w:after="0"/>
        <w:ind w:left="12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3C2BC6" w:rsidRPr="00A4538D" w:rsidRDefault="003C2BC6">
      <w:pPr>
        <w:spacing w:after="0"/>
        <w:ind w:left="120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1 «Декоративно-прикладное и народное искусство»: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классе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2 «Живопись, графика, скульптура»: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деления пространственных искусств на виды;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Язык изобразительного искусства и его выразительные средства: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роль рисунка как основы изобразительной деятельности;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учебного рисунка – светотеневого изображения объёмных форм;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линейного рисунка, понимать выразительные возможности линии;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основы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цветоведения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: характеризовать основные и составные цвета, дополнительные цвета – и значение этих знаний для искусства живописи;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Жанры изобразительного искусства: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понятие «жанры в изобразительном искусстве», перечислять жанры;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Натюрморт: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графического натюрморта;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натюрморта средствами живописи.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Портрет: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рассказывать историю портрета в русском изобразительном искусстве, называть имена великих художников-портретистов (В.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Боровиковский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, А. Венецианов, О. Кипренский, В. Тропинин, К. Брюллов, И. Крамской, И. Репин, В. Суриков, В. Серов и другие авторы);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начальный опыт лепки головы человека;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жанре портрета в искусстве ХХ в. – западном и отечественном.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Пейзаж: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построения линейной перспективы и уметь применять их в рисунке;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правила воздушной перспективы и уметь их применять на практике;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морских пейзажах И. Айвазовского;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, И. Шишкина, И. Левитана и художников ХХ в. (по выбору);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живописного изображения различных активно выраженных состояний природы;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изображения городского пейзажа – по памяти или представлению;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Бытовой жанр: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изображения бытовой жизни разных народов в контексте традиций их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Исторический жанр: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Библейские темы в изобразительном искусстве: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Пьета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» Микеланджело и других скульптурах;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 картинах на библейские темы в истории русского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Ге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, «Христос и грешница» В. Поленова и других картин;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смысловом различии между иконой и картиной на библейские темы;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классе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3 «Архитектура и дизайн»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Графический дизайн: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основные средства – требования к композиции;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перечислять и объяснять основные типы формальной композиции;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выделять при творческом построении композиции листа композиционную доминанту;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составлять формальные композиции на выражение в них движения и статики;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осваивать навыки вариативности в ритмической организации листа;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цвета в конструктивных искусствах;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различать технологию использования цвета в живописи и в конструктивных искусствах;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выражение «цветовой образ»;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Социальное значение дизайна и архитектуры как среды жизни человека: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выполнять построение макета пространственно-объёмной композиции по его чертежу;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3C2BC6" w:rsidRPr="00A4538D" w:rsidRDefault="003C2BC6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По результатам реализации </w:t>
      </w: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вариативного модуля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3C2BC6" w:rsidRPr="00A4538D" w:rsidRDefault="0063246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и характеризовать роль визуального образа в синтетических искусствах;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Художник и искусство театра: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сценографии и символическом характере сценического образа;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Билибина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, А. Головина и других художников);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практический навык игрового одушевления куклы из простых бытовых предметов;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Художественная фотография: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понятия «длительность экспозиции», «выдержка», «диафрагма»;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значение фотографий «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Родиноведения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» С.М. Прокудина-Горского для современных представлений об истории жизни в нашей стране;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различать и характеризовать различные жанры художественной фотографии;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света как художественного средства в искусстве фотографии;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представление о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фототворчестве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А. Родченко, о </w:t>
      </w:r>
      <w:proofErr w:type="spellStart"/>
      <w:proofErr w:type="gram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том,как</w:t>
      </w:r>
      <w:proofErr w:type="spellEnd"/>
      <w:proofErr w:type="gram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его фотографии выражают образ эпохи, его авторскую позицию, и о влиянии его фотографий на стиль эпохи;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навыки компьютерной обработки и преобразования фотографий.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Изображение и искусство кино: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этапах в истории кино и его эволюции как искусства;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роль видео в современной бытовой культуре;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навык критического осмысления качества снятых роликов;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Изобразительное искусство на телевидении: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знать о создателе телевидения – русском инженере Владимире Зворыкине;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осознавать роль телевидения в превращении мира в единое информационное пространство;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3C2BC6" w:rsidRPr="00A4538D" w:rsidRDefault="00632461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3C2BC6" w:rsidRPr="00A4538D" w:rsidRDefault="003C2BC6" w:rsidP="00B448AD">
      <w:pPr>
        <w:spacing w:after="0" w:line="264" w:lineRule="auto"/>
        <w:ind w:left="120"/>
        <w:jc w:val="both"/>
        <w:rPr>
          <w:sz w:val="24"/>
          <w:szCs w:val="24"/>
          <w:lang w:val="ru-RU"/>
        </w:rPr>
        <w:sectPr w:rsidR="003C2BC6" w:rsidRPr="00A4538D">
          <w:pgSz w:w="11906" w:h="16383"/>
          <w:pgMar w:top="1134" w:right="850" w:bottom="1134" w:left="1701" w:header="720" w:footer="720" w:gutter="0"/>
          <w:cols w:space="720"/>
        </w:sectPr>
      </w:pPr>
    </w:p>
    <w:p w:rsidR="003C2BC6" w:rsidRPr="00A4538D" w:rsidRDefault="00632461">
      <w:pPr>
        <w:spacing w:after="0"/>
        <w:ind w:left="120"/>
        <w:rPr>
          <w:sz w:val="24"/>
          <w:szCs w:val="24"/>
          <w:lang w:val="ru-RU"/>
        </w:rPr>
      </w:pPr>
      <w:bookmarkStart w:id="10" w:name="block-16151338"/>
      <w:bookmarkEnd w:id="7"/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ТЕМАТИЧЕСКОЕ ПЛАНИРОВАНИЕ </w:t>
      </w:r>
    </w:p>
    <w:p w:rsidR="003C2BC6" w:rsidRPr="00A4538D" w:rsidRDefault="00632461">
      <w:pPr>
        <w:spacing w:after="0"/>
        <w:ind w:left="12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53"/>
        <w:gridCol w:w="4358"/>
        <w:gridCol w:w="1651"/>
        <w:gridCol w:w="1841"/>
        <w:gridCol w:w="1910"/>
        <w:gridCol w:w="2852"/>
      </w:tblGrid>
      <w:tr w:rsidR="003C2BC6" w:rsidRPr="00A4538D" w:rsidTr="00B448AD">
        <w:trPr>
          <w:trHeight w:val="144"/>
          <w:tblCellSpacing w:w="20" w:type="nil"/>
        </w:trPr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4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 w:rsidTr="00B448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</w:tr>
      <w:tr w:rsidR="003C2BC6" w:rsidRPr="00A4538D" w:rsidTr="00B448A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6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Введение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 w:rsidTr="00B448A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6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Древние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корни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народного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искусства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 w:rsidTr="00B448A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6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Связь времен в народном искусстве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 w:rsidTr="00B448A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6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Декор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общество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 w:rsidTr="00B448AD">
        <w:trPr>
          <w:trHeight w:val="144"/>
          <w:tblCellSpacing w:w="20" w:type="nil"/>
        </w:trPr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6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</w:tr>
    </w:tbl>
    <w:p w:rsidR="00B448AD" w:rsidRDefault="00B448AD" w:rsidP="00B448AD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448AD" w:rsidRPr="00A4538D" w:rsidRDefault="00B448AD" w:rsidP="00B448AD">
      <w:pPr>
        <w:spacing w:after="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8"/>
        <w:gridCol w:w="4570"/>
        <w:gridCol w:w="1533"/>
        <w:gridCol w:w="1841"/>
        <w:gridCol w:w="1910"/>
        <w:gridCol w:w="3098"/>
      </w:tblGrid>
      <w:tr w:rsidR="00B448AD" w:rsidRPr="00A4538D" w:rsidTr="00B448AD">
        <w:trPr>
          <w:trHeight w:val="144"/>
          <w:tblCellSpacing w:w="20" w:type="nil"/>
        </w:trPr>
        <w:tc>
          <w:tcPr>
            <w:tcW w:w="8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1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B448A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48AD" w:rsidRPr="00A4538D" w:rsidRDefault="00B448AD" w:rsidP="009063C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48AD" w:rsidRPr="00A4538D" w:rsidRDefault="00B448AD" w:rsidP="009063C2">
            <w:pPr>
              <w:rPr>
                <w:sz w:val="24"/>
                <w:szCs w:val="24"/>
              </w:rPr>
            </w:pP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48AD" w:rsidRPr="00A4538D" w:rsidRDefault="00B448AD" w:rsidP="009063C2">
            <w:pPr>
              <w:rPr>
                <w:sz w:val="24"/>
                <w:szCs w:val="24"/>
              </w:rPr>
            </w:pPr>
          </w:p>
        </w:tc>
      </w:tr>
      <w:tr w:rsidR="00B448AD" w:rsidRPr="00A4538D" w:rsidTr="00B448AD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B448AD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7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наших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вещей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Натюрморт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B448AD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7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Вглядываясь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человека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Портрет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B448AD">
        <w:trPr>
          <w:trHeight w:val="144"/>
          <w:tblCellSpacing w:w="20" w:type="nil"/>
        </w:trPr>
        <w:tc>
          <w:tcPr>
            <w:tcW w:w="871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7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Пространство и время в изобразительном искусстве.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Пейзаж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тематическая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картина</w:t>
            </w:r>
            <w:proofErr w:type="spellEnd"/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B448A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08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3115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rPr>
                <w:sz w:val="24"/>
                <w:szCs w:val="24"/>
              </w:rPr>
            </w:pPr>
          </w:p>
        </w:tc>
      </w:tr>
    </w:tbl>
    <w:p w:rsidR="003C2BC6" w:rsidRPr="00B448AD" w:rsidRDefault="003C2BC6">
      <w:pPr>
        <w:rPr>
          <w:sz w:val="24"/>
          <w:szCs w:val="24"/>
          <w:lang w:val="ru-RU"/>
        </w:rPr>
        <w:sectPr w:rsidR="003C2BC6" w:rsidRPr="00B448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448AD" w:rsidRPr="00A4538D" w:rsidRDefault="00B448AD" w:rsidP="00B448AD">
      <w:pPr>
        <w:spacing w:after="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B448AD" w:rsidRPr="00A4538D" w:rsidTr="009063C2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9063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48AD" w:rsidRPr="00A4538D" w:rsidRDefault="00B448AD" w:rsidP="009063C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48AD" w:rsidRPr="00A4538D" w:rsidRDefault="00B448AD" w:rsidP="009063C2">
            <w:pPr>
              <w:rPr>
                <w:sz w:val="24"/>
                <w:szCs w:val="24"/>
              </w:rPr>
            </w:pP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448AD" w:rsidRPr="00A4538D" w:rsidRDefault="00B448AD" w:rsidP="009063C2">
            <w:pPr>
              <w:rPr>
                <w:sz w:val="24"/>
                <w:szCs w:val="24"/>
              </w:rPr>
            </w:pPr>
          </w:p>
        </w:tc>
      </w:tr>
      <w:tr w:rsidR="00B448AD" w:rsidRPr="00A4538D" w:rsidTr="009063C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9063C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дизайн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9063C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Макетирование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объемно-пространственных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9063C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9063C2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B448AD" w:rsidRPr="00A4538D" w:rsidTr="009063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B448AD" w:rsidRPr="00A4538D" w:rsidRDefault="00B448AD" w:rsidP="009063C2">
            <w:pPr>
              <w:rPr>
                <w:sz w:val="24"/>
                <w:szCs w:val="24"/>
              </w:rPr>
            </w:pPr>
          </w:p>
        </w:tc>
      </w:tr>
    </w:tbl>
    <w:p w:rsidR="00B448AD" w:rsidRPr="00B448AD" w:rsidRDefault="00B448AD" w:rsidP="00B448AD">
      <w:pPr>
        <w:rPr>
          <w:sz w:val="24"/>
          <w:szCs w:val="24"/>
          <w:lang w:val="ru-RU"/>
        </w:rPr>
        <w:sectPr w:rsidR="00B448AD" w:rsidRPr="00B448A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2BC6" w:rsidRPr="00A4538D" w:rsidRDefault="00632461">
      <w:pPr>
        <w:spacing w:after="0"/>
        <w:ind w:left="120"/>
        <w:rPr>
          <w:sz w:val="24"/>
          <w:szCs w:val="24"/>
        </w:rPr>
      </w:pPr>
      <w:bookmarkStart w:id="11" w:name="block-16151339"/>
      <w:bookmarkEnd w:id="10"/>
      <w:r w:rsidRPr="00A4538D">
        <w:rPr>
          <w:rFonts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3C2BC6" w:rsidRPr="00A4538D" w:rsidRDefault="00632461">
      <w:pPr>
        <w:spacing w:after="0"/>
        <w:ind w:left="120"/>
        <w:rPr>
          <w:sz w:val="24"/>
          <w:szCs w:val="24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3C2BC6" w:rsidRPr="00A4538D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Народный праздничный костюм: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выполняем эскиз народного праздничного костюма северных или южных районов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Народный праздничный костюм (продолжение): выполняем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орнаментализацию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народного праздничного костюма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Народные праздничные обряды: проводим конкурсы, ролевые и интерактивные игры или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квесты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Золотая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Хохлома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выполняем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роспись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Искусство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Жостова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 выполняем аппликацию фрагмента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B448AD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 w:rsid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Декоративные игрушки из мочала: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выполняем коллективную работу в материале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</w:tr>
    </w:tbl>
    <w:p w:rsidR="003C2BC6" w:rsidRPr="00A4538D" w:rsidRDefault="003C2BC6">
      <w:pPr>
        <w:rPr>
          <w:sz w:val="24"/>
          <w:szCs w:val="24"/>
        </w:rPr>
        <w:sectPr w:rsidR="003C2BC6" w:rsidRPr="00A453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2BC6" w:rsidRPr="00A4538D" w:rsidRDefault="00632461">
      <w:pPr>
        <w:spacing w:after="0"/>
        <w:ind w:left="120"/>
        <w:rPr>
          <w:sz w:val="24"/>
          <w:szCs w:val="24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423"/>
        <w:gridCol w:w="1241"/>
        <w:gridCol w:w="1841"/>
        <w:gridCol w:w="1910"/>
        <w:gridCol w:w="1423"/>
        <w:gridCol w:w="2221"/>
      </w:tblGrid>
      <w:tr w:rsidR="003C2BC6" w:rsidRPr="00A4538D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Цвет. Основы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цветоведения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 рисуем волшебный мир цветной страны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26.09.2023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03.10.2023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28.11.2023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головы человека в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пространстве: выполняем фотографии головы человека в разных ракурсах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16.01.2024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06.02.2024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05.03.2024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19.03.2024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02.04.2024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09.04.2024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16.04.2024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23.04.2024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Пейзаж в графике: выполняем композицию на тему: «Весенний пейзаж» в технике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граттажа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или монотипии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30.04.2024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07.05.2024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Историческая картина: создаем композицию исторического жанра.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</w:tr>
    </w:tbl>
    <w:p w:rsidR="003C2BC6" w:rsidRPr="00A4538D" w:rsidRDefault="003C2BC6">
      <w:pPr>
        <w:rPr>
          <w:sz w:val="24"/>
          <w:szCs w:val="24"/>
        </w:rPr>
        <w:sectPr w:rsidR="003C2BC6" w:rsidRPr="00A453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2BC6" w:rsidRPr="00A4538D" w:rsidRDefault="00632461">
      <w:pPr>
        <w:spacing w:after="0"/>
        <w:ind w:left="120"/>
        <w:rPr>
          <w:sz w:val="24"/>
          <w:szCs w:val="24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4300"/>
        <w:gridCol w:w="1286"/>
        <w:gridCol w:w="1841"/>
        <w:gridCol w:w="1910"/>
        <w:gridCol w:w="1423"/>
        <w:gridCol w:w="2221"/>
      </w:tblGrid>
      <w:tr w:rsidR="003C2BC6" w:rsidRPr="00A4538D">
        <w:trPr>
          <w:trHeight w:val="144"/>
          <w:tblCellSpacing w:w="20" w:type="nil"/>
        </w:trPr>
        <w:tc>
          <w:tcPr>
            <w:tcW w:w="3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2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A453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построения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Цвет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композиционного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творчества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.09.2023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Буква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—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изобразительный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композиции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Логотип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графический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знак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.10.2023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.11.2023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Важнейшие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архитектурные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элементы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здания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.12.2023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084320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Роль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цвета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формотворчестве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08432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12.2023</w:t>
            </w:r>
            <w:r w:rsidR="00632461"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3C2BC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C2BC6" w:rsidRPr="00084320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632461">
            <w:pPr>
              <w:spacing w:after="0"/>
              <w:rPr>
                <w:sz w:val="24"/>
                <w:szCs w:val="24"/>
                <w:lang w:val="ru-RU"/>
              </w:rPr>
            </w:pPr>
            <w:r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632461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632461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632461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08432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16</w:t>
            </w:r>
            <w:r w:rsidR="00632461"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3C2BC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632461">
            <w:pPr>
              <w:spacing w:after="0"/>
              <w:rPr>
                <w:sz w:val="24"/>
                <w:szCs w:val="24"/>
                <w:lang w:val="ru-RU"/>
              </w:rPr>
            </w:pPr>
            <w:r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материальной культуры прошлого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084320" w:rsidRDefault="00632461">
            <w:pPr>
              <w:spacing w:after="0"/>
              <w:ind w:left="135"/>
              <w:jc w:val="center"/>
              <w:rPr>
                <w:sz w:val="24"/>
                <w:szCs w:val="24"/>
                <w:lang w:val="ru-RU"/>
              </w:rPr>
            </w:pPr>
            <w:r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8432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.01.2024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.02.2024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архитектурно-ландшафтного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пространства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Дизайн-проект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территории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Дизайн-проект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территории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парка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084320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.03.2024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1376B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1376B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09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1376B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Мода и культура. Стиль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1376B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.04.2024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1376B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1376B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Грим и причёска в практике дизайна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1376B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21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38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Обобщающий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урок</w:t>
            </w:r>
            <w:proofErr w:type="spellEnd"/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6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1376B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="00632461"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.05.2024 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3C2BC6" w:rsidRPr="00A4538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4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48" w:type="dxa"/>
            <w:tcMar>
              <w:top w:w="50" w:type="dxa"/>
              <w:left w:w="100" w:type="dxa"/>
            </w:tcMar>
            <w:vAlign w:val="center"/>
          </w:tcPr>
          <w:p w:rsidR="003C2BC6" w:rsidRPr="00A4538D" w:rsidRDefault="0063246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A453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2BC6" w:rsidRPr="00A4538D" w:rsidRDefault="003C2BC6">
            <w:pPr>
              <w:rPr>
                <w:sz w:val="24"/>
                <w:szCs w:val="24"/>
              </w:rPr>
            </w:pPr>
          </w:p>
        </w:tc>
      </w:tr>
    </w:tbl>
    <w:p w:rsidR="003C2BC6" w:rsidRPr="00A4538D" w:rsidRDefault="003C2BC6">
      <w:pPr>
        <w:rPr>
          <w:sz w:val="24"/>
          <w:szCs w:val="24"/>
        </w:rPr>
        <w:sectPr w:rsidR="003C2BC6" w:rsidRPr="00A4538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2BC6" w:rsidRPr="0061376B" w:rsidRDefault="00632461">
      <w:pPr>
        <w:spacing w:after="0"/>
        <w:ind w:left="120"/>
        <w:rPr>
          <w:sz w:val="20"/>
          <w:szCs w:val="20"/>
          <w:lang w:val="ru-RU"/>
        </w:rPr>
      </w:pPr>
      <w:bookmarkStart w:id="12" w:name="block-16151342"/>
      <w:bookmarkEnd w:id="11"/>
      <w:r w:rsidRPr="0061376B">
        <w:rPr>
          <w:rFonts w:ascii="Times New Roman" w:hAnsi="Times New Roman"/>
          <w:b/>
          <w:color w:val="000000"/>
          <w:sz w:val="20"/>
          <w:szCs w:val="20"/>
          <w:lang w:val="ru-RU"/>
        </w:rPr>
        <w:t>УЧЕБНО-МЕТОДИЧЕСКОЕ ОБЕСПЕЧЕНИЕ ОБРАЗОВАТЕЛЬНОГО ПРОЦЕССА</w:t>
      </w:r>
    </w:p>
    <w:p w:rsidR="003C2BC6" w:rsidRPr="0061376B" w:rsidRDefault="00632461">
      <w:pPr>
        <w:spacing w:after="0" w:line="480" w:lineRule="auto"/>
        <w:ind w:left="120"/>
        <w:rPr>
          <w:sz w:val="20"/>
          <w:szCs w:val="20"/>
        </w:rPr>
      </w:pPr>
      <w:r w:rsidRPr="0061376B">
        <w:rPr>
          <w:rFonts w:ascii="Times New Roman" w:hAnsi="Times New Roman"/>
          <w:b/>
          <w:color w:val="000000"/>
          <w:sz w:val="20"/>
          <w:szCs w:val="20"/>
        </w:rPr>
        <w:t>ОБЯЗАТЕЛЬНЫЕ УЧЕБНЫЕ МАТЕРИАЛЫ ДЛЯ УЧЕНИКА</w:t>
      </w:r>
    </w:p>
    <w:p w:rsidR="003C2BC6" w:rsidRPr="00A4538D" w:rsidRDefault="00632461" w:rsidP="0061376B">
      <w:pPr>
        <w:spacing w:after="0" w:line="480" w:lineRule="auto"/>
        <w:ind w:left="12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​‌• Изобразительное искусство, 6 класс/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Л.А.; под редакцией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Б.М., Акционерное общество «Издательство «Просвещение»</w:t>
      </w:r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Изобразительное искусство, 7 класс/ Питерских А.С., Гуров Г.Е.; под редакцией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Б.М., Акционерное общество «Издательство «Просвещение»</w:t>
      </w:r>
      <w:r w:rsidRPr="00A4538D">
        <w:rPr>
          <w:sz w:val="24"/>
          <w:szCs w:val="24"/>
          <w:lang w:val="ru-RU"/>
        </w:rPr>
        <w:br/>
      </w:r>
      <w:bookmarkStart w:id="13" w:name="db50a40d-f8ae-4e5d-8e70-919f427dc0ce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Изобразительное искусство: 5-й класс: учебник, 5 класс/ Горяева Н. А., Островская О. В.; под ред.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Б. М., Акционерное общество «Издательство «Просвещение»</w:t>
      </w:r>
      <w:bookmarkEnd w:id="13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3C2BC6" w:rsidRPr="00A4538D" w:rsidRDefault="00632461">
      <w:pPr>
        <w:spacing w:after="0" w:line="480" w:lineRule="auto"/>
        <w:ind w:left="12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3C2BC6" w:rsidRPr="00A4538D" w:rsidRDefault="00632461" w:rsidP="0061376B">
      <w:pPr>
        <w:spacing w:after="0" w:line="480" w:lineRule="auto"/>
        <w:ind w:left="12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​‌Уроки изобразительного искусства. Декоративно-прикладное искусство в жизни человека. Поурочные разработки. 5 класс</w:t>
      </w:r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искусство. 1-8 классы: развернутое тематическое планирование по программе Б. М. 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искусство. 5-8 классы. Компакт-диск для компьютера Павлова О. В., Пожарская А. В., Свиридова О. В., Туманова Е. С.</w:t>
      </w:r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искусство. 5-6 классы: поурочные планы по программе В. С. Кузина. Компакт-диск для компьютера автор Дроздова С. Б.</w:t>
      </w:r>
      <w:r w:rsidRPr="00A4538D">
        <w:rPr>
          <w:sz w:val="24"/>
          <w:szCs w:val="24"/>
          <w:lang w:val="ru-RU"/>
        </w:rPr>
        <w:br/>
      </w:r>
      <w:bookmarkStart w:id="14" w:name="27f88a84-cde6-45cc-9a12-309dd9b67dab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Изобразительное искусство. 5-8 классы: проверочные и контрольные тесты, автор Свиридова О. В.</w:t>
      </w:r>
      <w:bookmarkEnd w:id="14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3C2BC6" w:rsidRPr="00A4538D" w:rsidRDefault="00632461">
      <w:pPr>
        <w:spacing w:after="0" w:line="480" w:lineRule="auto"/>
        <w:ind w:left="12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61376B" w:rsidRDefault="00632461" w:rsidP="00B37242">
      <w:pPr>
        <w:spacing w:after="0" w:line="480" w:lineRule="auto"/>
        <w:ind w:left="120"/>
        <w:rPr>
          <w:sz w:val="24"/>
          <w:szCs w:val="24"/>
          <w:lang w:val="ru-RU"/>
        </w:r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A4538D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Образовательные порталы: </w:t>
      </w:r>
    </w:p>
    <w:p w:rsidR="003C2BC6" w:rsidRPr="00A4538D" w:rsidRDefault="00632461" w:rsidP="00B37242">
      <w:pPr>
        <w:spacing w:after="0" w:line="480" w:lineRule="auto"/>
        <w:ind w:left="120"/>
        <w:rPr>
          <w:sz w:val="24"/>
          <w:szCs w:val="24"/>
          <w:lang w:val="ru-RU"/>
        </w:rPr>
        <w:sectPr w:rsidR="003C2BC6" w:rsidRPr="00A4538D">
          <w:pgSz w:w="11906" w:h="16383"/>
          <w:pgMar w:top="1134" w:right="850" w:bottom="1134" w:left="1701" w:header="720" w:footer="720" w:gutter="0"/>
          <w:cols w:space="720"/>
        </w:sectPr>
      </w:pP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Федеральный портал "Российское образование" </w:t>
      </w:r>
      <w:r w:rsidRPr="00A4538D">
        <w:rPr>
          <w:rFonts w:ascii="Times New Roman" w:hAnsi="Times New Roman"/>
          <w:color w:val="000000"/>
          <w:sz w:val="24"/>
          <w:szCs w:val="24"/>
        </w:rPr>
        <w:t>http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4538D">
        <w:rPr>
          <w:rFonts w:ascii="Times New Roman" w:hAnsi="Times New Roman"/>
          <w:color w:val="000000"/>
          <w:sz w:val="24"/>
          <w:szCs w:val="24"/>
        </w:rPr>
        <w:t>www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Федеральный информационно-методический портал "Дополнительное образование" </w:t>
      </w:r>
      <w:r w:rsidRPr="00A4538D">
        <w:rPr>
          <w:rFonts w:ascii="Times New Roman" w:hAnsi="Times New Roman"/>
          <w:color w:val="000000"/>
          <w:sz w:val="24"/>
          <w:szCs w:val="24"/>
        </w:rPr>
        <w:t>http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dopedu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Информационная система "Единое окно доступа к образовательным ресурсам" </w:t>
      </w:r>
      <w:r w:rsidRPr="00A4538D">
        <w:rPr>
          <w:rFonts w:ascii="Times New Roman" w:hAnsi="Times New Roman"/>
          <w:color w:val="000000"/>
          <w:sz w:val="24"/>
          <w:szCs w:val="24"/>
        </w:rPr>
        <w:t>http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4538D">
        <w:rPr>
          <w:rFonts w:ascii="Times New Roman" w:hAnsi="Times New Roman"/>
          <w:color w:val="000000"/>
          <w:sz w:val="24"/>
          <w:szCs w:val="24"/>
        </w:rPr>
        <w:t>window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4538D">
        <w:rPr>
          <w:sz w:val="24"/>
          <w:szCs w:val="24"/>
          <w:lang w:val="ru-RU"/>
        </w:rPr>
        <w:lastRenderedPageBreak/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Единая коллекция цифровых образовательных ресурсов </w:t>
      </w:r>
      <w:r w:rsidRPr="00A4538D">
        <w:rPr>
          <w:rFonts w:ascii="Times New Roman" w:hAnsi="Times New Roman"/>
          <w:color w:val="000000"/>
          <w:sz w:val="24"/>
          <w:szCs w:val="24"/>
        </w:rPr>
        <w:t>http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4538D">
        <w:rPr>
          <w:rFonts w:ascii="Times New Roman" w:hAnsi="Times New Roman"/>
          <w:color w:val="000000"/>
          <w:sz w:val="24"/>
          <w:szCs w:val="24"/>
        </w:rPr>
        <w:t>school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A4538D">
        <w:rPr>
          <w:rFonts w:ascii="Times New Roman" w:hAnsi="Times New Roman"/>
          <w:color w:val="000000"/>
          <w:sz w:val="24"/>
          <w:szCs w:val="24"/>
        </w:rPr>
        <w:t>collection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Федеральный центр информационно-образовательных ресурсов</w:t>
      </w:r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4538D">
        <w:rPr>
          <w:rFonts w:ascii="Times New Roman" w:hAnsi="Times New Roman"/>
          <w:color w:val="000000"/>
          <w:sz w:val="24"/>
          <w:szCs w:val="24"/>
        </w:rPr>
        <w:t>http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fcior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Профессиональные сообщества и профильные общественные организации:</w:t>
      </w:r>
      <w:r w:rsidRPr="00A4538D">
        <w:rPr>
          <w:sz w:val="24"/>
          <w:szCs w:val="24"/>
          <w:lang w:val="ru-RU"/>
        </w:rPr>
        <w:br/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Союз педагогов-художников России</w:t>
      </w:r>
      <w:r w:rsidRPr="00A4538D">
        <w:rPr>
          <w:rFonts w:ascii="Times New Roman" w:hAnsi="Times New Roman"/>
          <w:color w:val="000000"/>
          <w:sz w:val="24"/>
          <w:szCs w:val="24"/>
        </w:rPr>
        <w:t>http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4538D">
        <w:rPr>
          <w:rFonts w:ascii="Times New Roman" w:hAnsi="Times New Roman"/>
          <w:color w:val="000000"/>
          <w:sz w:val="24"/>
          <w:szCs w:val="24"/>
        </w:rPr>
        <w:t>www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4538D">
        <w:rPr>
          <w:rFonts w:ascii="Times New Roman" w:hAnsi="Times New Roman"/>
          <w:color w:val="000000"/>
          <w:sz w:val="24"/>
          <w:szCs w:val="24"/>
        </w:rPr>
        <w:t>art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A4538D">
        <w:rPr>
          <w:rFonts w:ascii="Times New Roman" w:hAnsi="Times New Roman"/>
          <w:color w:val="000000"/>
          <w:sz w:val="24"/>
          <w:szCs w:val="24"/>
        </w:rPr>
        <w:t>teachers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4538D">
        <w:rPr>
          <w:sz w:val="24"/>
          <w:szCs w:val="24"/>
          <w:lang w:val="ru-RU"/>
        </w:rPr>
        <w:br/>
      </w:r>
      <w:bookmarkStart w:id="15" w:name="e2d6e2bf-4893-4145-be02-d49817b4b26f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 xml:space="preserve"> Русская школьная библиотечная ассоциация </w:t>
      </w:r>
      <w:r w:rsidRPr="00A4538D">
        <w:rPr>
          <w:rFonts w:ascii="Times New Roman" w:hAnsi="Times New Roman"/>
          <w:color w:val="000000"/>
          <w:sz w:val="24"/>
          <w:szCs w:val="24"/>
        </w:rPr>
        <w:t>http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4538D">
        <w:rPr>
          <w:rFonts w:ascii="Times New Roman" w:hAnsi="Times New Roman"/>
          <w:color w:val="000000"/>
          <w:sz w:val="24"/>
          <w:szCs w:val="24"/>
        </w:rPr>
        <w:t>www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rusla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A4538D">
        <w:rPr>
          <w:rFonts w:ascii="Times New Roman" w:hAnsi="Times New Roman"/>
          <w:color w:val="000000"/>
          <w:sz w:val="24"/>
          <w:szCs w:val="24"/>
        </w:rPr>
        <w:t>rsba</w:t>
      </w:r>
      <w:proofErr w:type="spellEnd"/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bookmarkEnd w:id="15"/>
      <w:r w:rsidRPr="00A4538D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A4538D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bookmarkEnd w:id="12"/>
    <w:p w:rsidR="00632461" w:rsidRPr="00B37242" w:rsidRDefault="00632461" w:rsidP="00B37242">
      <w:pPr>
        <w:rPr>
          <w:lang w:val="ru-RU"/>
        </w:rPr>
      </w:pPr>
    </w:p>
    <w:sectPr w:rsidR="00632461" w:rsidRPr="00B3724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B746B"/>
    <w:multiLevelType w:val="multilevel"/>
    <w:tmpl w:val="1DCC6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534D11"/>
    <w:multiLevelType w:val="multilevel"/>
    <w:tmpl w:val="7868AA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34A30C3"/>
    <w:multiLevelType w:val="multilevel"/>
    <w:tmpl w:val="DEFCF8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58D3D79"/>
    <w:multiLevelType w:val="multilevel"/>
    <w:tmpl w:val="0262AA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8D06BB9"/>
    <w:multiLevelType w:val="multilevel"/>
    <w:tmpl w:val="C08EA0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0B12505"/>
    <w:multiLevelType w:val="multilevel"/>
    <w:tmpl w:val="C0645C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E866645"/>
    <w:multiLevelType w:val="multilevel"/>
    <w:tmpl w:val="6D524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BC6"/>
    <w:rsid w:val="000053C5"/>
    <w:rsid w:val="00084320"/>
    <w:rsid w:val="001D31BB"/>
    <w:rsid w:val="00207251"/>
    <w:rsid w:val="003C2BC6"/>
    <w:rsid w:val="004645D5"/>
    <w:rsid w:val="004B1D6D"/>
    <w:rsid w:val="0061376B"/>
    <w:rsid w:val="00632461"/>
    <w:rsid w:val="00803F51"/>
    <w:rsid w:val="009A5F8D"/>
    <w:rsid w:val="00A4538D"/>
    <w:rsid w:val="00B37242"/>
    <w:rsid w:val="00B448AD"/>
    <w:rsid w:val="00B4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7F71D"/>
  <w15:docId w15:val="{F6BD2375-C22D-4E71-9E1F-B04D707AE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37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37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4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51</Pages>
  <Words>13376</Words>
  <Characters>76247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таня</cp:lastModifiedBy>
  <cp:revision>10</cp:revision>
  <cp:lastPrinted>2023-09-29T07:39:00Z</cp:lastPrinted>
  <dcterms:created xsi:type="dcterms:W3CDTF">2023-09-14T11:07:00Z</dcterms:created>
  <dcterms:modified xsi:type="dcterms:W3CDTF">2023-10-10T11:36:00Z</dcterms:modified>
</cp:coreProperties>
</file>